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9BB" w:rsidRPr="00385B29" w:rsidRDefault="00B209BB" w:rsidP="00F73232">
      <w:pPr>
        <w:shd w:val="clear" w:color="auto" w:fill="FFFFFF"/>
        <w:spacing w:after="0"/>
        <w:jc w:val="center"/>
        <w:rPr>
          <w:rFonts w:ascii="Times New Roman" w:eastAsia="Times New Roman" w:hAnsi="Times New Roman" w:cs="Times New Roman"/>
          <w:b/>
          <w:sz w:val="24"/>
          <w:szCs w:val="24"/>
          <w:lang w:eastAsia="ru-RU"/>
        </w:rPr>
      </w:pPr>
      <w:r w:rsidRPr="00385B29">
        <w:rPr>
          <w:rFonts w:ascii="Times New Roman" w:eastAsia="Times New Roman" w:hAnsi="Times New Roman" w:cs="Times New Roman"/>
          <w:b/>
          <w:bCs/>
          <w:sz w:val="24"/>
          <w:szCs w:val="24"/>
          <w:lang w:eastAsia="ru-RU"/>
        </w:rPr>
        <w:t>Аналитическая справка</w:t>
      </w:r>
    </w:p>
    <w:p w:rsidR="00B209BB" w:rsidRPr="00385B29" w:rsidRDefault="00B209BB" w:rsidP="00F73232">
      <w:pPr>
        <w:shd w:val="clear" w:color="auto" w:fill="FFFFFF"/>
        <w:spacing w:after="0"/>
        <w:jc w:val="center"/>
        <w:rPr>
          <w:rFonts w:ascii="Times New Roman" w:eastAsia="Times New Roman" w:hAnsi="Times New Roman" w:cs="Times New Roman"/>
          <w:b/>
          <w:sz w:val="24"/>
          <w:szCs w:val="24"/>
          <w:lang w:eastAsia="ru-RU"/>
        </w:rPr>
      </w:pPr>
      <w:r w:rsidRPr="00385B29">
        <w:rPr>
          <w:rFonts w:ascii="Times New Roman" w:eastAsia="Times New Roman" w:hAnsi="Times New Roman" w:cs="Times New Roman"/>
          <w:b/>
          <w:bCs/>
          <w:sz w:val="24"/>
          <w:szCs w:val="24"/>
          <w:lang w:eastAsia="ru-RU"/>
        </w:rPr>
        <w:t>«Соответствие развивающей предметно-пространственной среды в ДОО»</w:t>
      </w:r>
    </w:p>
    <w:p w:rsidR="00B42823" w:rsidRPr="00385B29" w:rsidRDefault="00B42823" w:rsidP="007730C9">
      <w:pPr>
        <w:shd w:val="clear" w:color="auto" w:fill="FFFFFF"/>
        <w:spacing w:after="0"/>
        <w:ind w:firstLine="710"/>
        <w:jc w:val="both"/>
        <w:rPr>
          <w:rFonts w:ascii="Times New Roman" w:eastAsia="Times New Roman" w:hAnsi="Times New Roman" w:cs="Times New Roman"/>
          <w:sz w:val="24"/>
          <w:szCs w:val="24"/>
          <w:lang w:eastAsia="ru-RU"/>
        </w:rPr>
      </w:pPr>
    </w:p>
    <w:p w:rsidR="00B42823" w:rsidRPr="00385B29" w:rsidRDefault="00B42823"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В связи с введением ФГОС ДО, вопрос организации развивающей предметно-пространственной среды является особо актуальным, т. к. она должна обеспечивать возможность педагогам дошкольной образовательной организации эффективно развивать индивидуальность каждого ребенка с учетом его склонностей, интересов, уровня активности.</w:t>
      </w:r>
    </w:p>
    <w:p w:rsidR="00B42823" w:rsidRPr="00385B29" w:rsidRDefault="00B42823" w:rsidP="00385B29">
      <w:pPr>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Учитываются следующие требования:</w:t>
      </w:r>
    </w:p>
    <w:p w:rsidR="00B42823" w:rsidRPr="00385B29" w:rsidRDefault="00B42823" w:rsidP="00385B29">
      <w:pPr>
        <w:numPr>
          <w:ilvl w:val="0"/>
          <w:numId w:val="4"/>
        </w:numPr>
        <w:spacing w:after="0"/>
        <w:ind w:left="16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обеспечение максимальной реализации образовательного потенциала пространства;</w:t>
      </w:r>
    </w:p>
    <w:p w:rsidR="00B42823" w:rsidRPr="00385B29" w:rsidRDefault="00B42823" w:rsidP="00385B29">
      <w:pPr>
        <w:numPr>
          <w:ilvl w:val="0"/>
          <w:numId w:val="4"/>
        </w:numPr>
        <w:spacing w:after="0"/>
        <w:ind w:left="16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возможность общения и совместной деятельности детей и взрослых, двигательной активности детей, возможность для уединения;</w:t>
      </w:r>
    </w:p>
    <w:p w:rsidR="00B42823" w:rsidRPr="00385B29" w:rsidRDefault="00B42823" w:rsidP="00385B29">
      <w:pPr>
        <w:numPr>
          <w:ilvl w:val="0"/>
          <w:numId w:val="4"/>
        </w:numPr>
        <w:spacing w:after="0"/>
        <w:ind w:left="16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насыщенность среды, в соответствии с возрастными возможностями детей и содержанию программы;</w:t>
      </w:r>
    </w:p>
    <w:p w:rsidR="00B42823" w:rsidRPr="00385B29" w:rsidRDefault="00B42823" w:rsidP="00385B29">
      <w:pPr>
        <w:numPr>
          <w:ilvl w:val="0"/>
          <w:numId w:val="4"/>
        </w:numPr>
        <w:spacing w:after="0"/>
        <w:ind w:left="16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трансформируемость пространства;</w:t>
      </w:r>
    </w:p>
    <w:p w:rsidR="00B42823" w:rsidRPr="00385B29" w:rsidRDefault="00B42823" w:rsidP="00385B29">
      <w:pPr>
        <w:numPr>
          <w:ilvl w:val="0"/>
          <w:numId w:val="4"/>
        </w:numPr>
        <w:spacing w:after="0"/>
        <w:ind w:left="16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полифункциональность материалов;</w:t>
      </w:r>
    </w:p>
    <w:p w:rsidR="00B42823" w:rsidRPr="00385B29" w:rsidRDefault="00B42823" w:rsidP="00385B29">
      <w:pPr>
        <w:numPr>
          <w:ilvl w:val="0"/>
          <w:numId w:val="4"/>
        </w:numPr>
        <w:spacing w:after="0"/>
        <w:ind w:left="16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вариативность среды;</w:t>
      </w:r>
    </w:p>
    <w:p w:rsidR="00B42823" w:rsidRPr="00385B29" w:rsidRDefault="00B42823" w:rsidP="00385B29">
      <w:pPr>
        <w:numPr>
          <w:ilvl w:val="0"/>
          <w:numId w:val="4"/>
        </w:numPr>
        <w:spacing w:after="0"/>
        <w:ind w:left="16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доступность среды;</w:t>
      </w:r>
    </w:p>
    <w:p w:rsidR="00B42823" w:rsidRPr="00385B29" w:rsidRDefault="00B42823" w:rsidP="00385B29">
      <w:pPr>
        <w:numPr>
          <w:ilvl w:val="0"/>
          <w:numId w:val="4"/>
        </w:numPr>
        <w:spacing w:after="0"/>
        <w:ind w:left="16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безопасность среды.</w:t>
      </w:r>
    </w:p>
    <w:p w:rsidR="003F6C38" w:rsidRPr="00385B29" w:rsidRDefault="00B42823" w:rsidP="00385B29">
      <w:pPr>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Учитывая требования для обеспечения максимальной реализации образовательного пространства для развития детей дошкольного возраста, организация среды в детском саду начинается с холлов детского сада: оформлены уголки «</w:t>
      </w:r>
      <w:r w:rsidR="007133CD" w:rsidRPr="00385B29">
        <w:rPr>
          <w:rFonts w:ascii="Times New Roman" w:eastAsia="Times New Roman" w:hAnsi="Times New Roman" w:cs="Times New Roman"/>
          <w:sz w:val="24"/>
          <w:szCs w:val="24"/>
          <w:lang w:eastAsia="ru-RU"/>
        </w:rPr>
        <w:t>Детский сад со всех сторон</w:t>
      </w:r>
      <w:r w:rsidRPr="00385B29">
        <w:rPr>
          <w:rFonts w:ascii="Times New Roman" w:eastAsia="Times New Roman" w:hAnsi="Times New Roman" w:cs="Times New Roman"/>
          <w:sz w:val="24"/>
          <w:szCs w:val="24"/>
          <w:lang w:eastAsia="ru-RU"/>
        </w:rPr>
        <w:t>», «</w:t>
      </w:r>
      <w:r w:rsidR="007133CD" w:rsidRPr="00385B29">
        <w:rPr>
          <w:rFonts w:ascii="Times New Roman" w:eastAsia="Times New Roman" w:hAnsi="Times New Roman" w:cs="Times New Roman"/>
          <w:sz w:val="24"/>
          <w:szCs w:val="24"/>
          <w:lang w:eastAsia="ru-RU"/>
        </w:rPr>
        <w:t>Символика России</w:t>
      </w:r>
      <w:r w:rsidRPr="00385B29">
        <w:rPr>
          <w:rFonts w:ascii="Times New Roman" w:eastAsia="Times New Roman" w:hAnsi="Times New Roman" w:cs="Times New Roman"/>
          <w:sz w:val="24"/>
          <w:szCs w:val="24"/>
          <w:lang w:eastAsia="ru-RU"/>
        </w:rPr>
        <w:t>», «</w:t>
      </w:r>
      <w:r w:rsidR="007133CD" w:rsidRPr="00385B29">
        <w:rPr>
          <w:rFonts w:ascii="Times New Roman" w:eastAsia="Times New Roman" w:hAnsi="Times New Roman" w:cs="Times New Roman"/>
          <w:sz w:val="24"/>
          <w:szCs w:val="24"/>
          <w:lang w:eastAsia="ru-RU"/>
        </w:rPr>
        <w:t>Музыкальное развитие»</w:t>
      </w:r>
      <w:r w:rsidRPr="00385B29">
        <w:rPr>
          <w:rFonts w:ascii="Times New Roman" w:eastAsia="Times New Roman" w:hAnsi="Times New Roman" w:cs="Times New Roman"/>
          <w:sz w:val="24"/>
          <w:szCs w:val="24"/>
          <w:lang w:eastAsia="ru-RU"/>
        </w:rPr>
        <w:t>, «</w:t>
      </w:r>
      <w:r w:rsidR="007133CD" w:rsidRPr="00385B29">
        <w:rPr>
          <w:rFonts w:ascii="Times New Roman" w:eastAsia="Times New Roman" w:hAnsi="Times New Roman" w:cs="Times New Roman"/>
          <w:sz w:val="24"/>
          <w:szCs w:val="24"/>
          <w:lang w:eastAsia="ru-RU"/>
        </w:rPr>
        <w:t>Духовно - нравственное развитие</w:t>
      </w:r>
      <w:r w:rsidRPr="00385B29">
        <w:rPr>
          <w:rFonts w:ascii="Times New Roman" w:eastAsia="Times New Roman" w:hAnsi="Times New Roman" w:cs="Times New Roman"/>
          <w:sz w:val="24"/>
          <w:szCs w:val="24"/>
          <w:lang w:eastAsia="ru-RU"/>
        </w:rPr>
        <w:t>»</w:t>
      </w:r>
      <w:r w:rsidR="003F6C38" w:rsidRPr="00385B29">
        <w:rPr>
          <w:rFonts w:ascii="Times New Roman" w:eastAsia="Times New Roman" w:hAnsi="Times New Roman" w:cs="Times New Roman"/>
          <w:sz w:val="24"/>
          <w:szCs w:val="24"/>
          <w:lang w:eastAsia="ru-RU"/>
        </w:rPr>
        <w:t>, где родители получают консультации по воспитанию детей, информацию о деятельности детского сада, а также проводятся постоянные тематические выставки художественного творчества детей и родителей:  «Город мастеров», «Твори, придумывай, пробуй», «Чародейка – Зима», «Дары осени»,</w:t>
      </w:r>
      <w:r w:rsidR="00494A93" w:rsidRPr="00385B29">
        <w:rPr>
          <w:rFonts w:ascii="Times New Roman" w:eastAsia="Times New Roman" w:hAnsi="Times New Roman" w:cs="Times New Roman"/>
          <w:sz w:val="24"/>
          <w:szCs w:val="24"/>
          <w:lang w:eastAsia="ru-RU"/>
        </w:rPr>
        <w:t xml:space="preserve"> «</w:t>
      </w:r>
      <w:r w:rsidR="003F6C38" w:rsidRPr="00385B29">
        <w:rPr>
          <w:rFonts w:ascii="Times New Roman" w:eastAsia="Times New Roman" w:hAnsi="Times New Roman" w:cs="Times New Roman"/>
          <w:sz w:val="24"/>
          <w:szCs w:val="24"/>
          <w:lang w:eastAsia="ru-RU"/>
        </w:rPr>
        <w:t>Казачий быт»,  выставки работ кружковой деятельности «Волшебные краски», «Умелые ручки».</w:t>
      </w:r>
      <w:r w:rsidR="00494A93" w:rsidRPr="00385B29">
        <w:rPr>
          <w:rFonts w:ascii="Times New Roman" w:eastAsia="Times New Roman" w:hAnsi="Times New Roman" w:cs="Times New Roman"/>
          <w:sz w:val="24"/>
          <w:szCs w:val="24"/>
          <w:lang w:eastAsia="ru-RU"/>
        </w:rPr>
        <w:t>Любимое место детей и их родит</w:t>
      </w:r>
      <w:r w:rsidR="00385B29">
        <w:rPr>
          <w:rFonts w:ascii="Times New Roman" w:eastAsia="Times New Roman" w:hAnsi="Times New Roman" w:cs="Times New Roman"/>
          <w:sz w:val="24"/>
          <w:szCs w:val="24"/>
          <w:lang w:eastAsia="ru-RU"/>
        </w:rPr>
        <w:t xml:space="preserve">елей зона релаксации «Аквариумный </w:t>
      </w:r>
      <w:r w:rsidR="00494A93" w:rsidRPr="00385B29">
        <w:rPr>
          <w:rFonts w:ascii="Times New Roman" w:eastAsia="Times New Roman" w:hAnsi="Times New Roman" w:cs="Times New Roman"/>
          <w:sz w:val="24"/>
          <w:szCs w:val="24"/>
          <w:lang w:eastAsia="ru-RU"/>
        </w:rPr>
        <w:t>мир».</w:t>
      </w:r>
    </w:p>
    <w:p w:rsidR="00B652AA" w:rsidRDefault="00B652AA"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noProof/>
          <w:sz w:val="24"/>
          <w:szCs w:val="24"/>
          <w:lang w:eastAsia="ru-RU"/>
        </w:rPr>
        <w:drawing>
          <wp:inline distT="0" distB="0" distL="0" distR="0">
            <wp:extent cx="2730500" cy="2042548"/>
            <wp:effectExtent l="19050" t="0" r="0" b="0"/>
            <wp:docPr id="7" name="Рисунок 6" descr="i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3).jpg"/>
                    <pic:cNvPicPr/>
                  </pic:nvPicPr>
                  <pic:blipFill>
                    <a:blip r:embed="rId7" cstate="print"/>
                    <a:stretch>
                      <a:fillRect/>
                    </a:stretch>
                  </pic:blipFill>
                  <pic:spPr>
                    <a:xfrm>
                      <a:off x="0" y="0"/>
                      <a:ext cx="2730500" cy="2042548"/>
                    </a:xfrm>
                    <a:prstGeom prst="rect">
                      <a:avLst/>
                    </a:prstGeom>
                  </pic:spPr>
                </pic:pic>
              </a:graphicData>
            </a:graphic>
          </wp:inline>
        </w:drawing>
      </w: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2733675" cy="2044923"/>
            <wp:effectExtent l="19050" t="0" r="9525" b="0"/>
            <wp:docPr id="8" name="Рисунок 7" descr="i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6).jpg"/>
                    <pic:cNvPicPr/>
                  </pic:nvPicPr>
                  <pic:blipFill>
                    <a:blip r:embed="rId8" cstate="print"/>
                    <a:stretch>
                      <a:fillRect/>
                    </a:stretch>
                  </pic:blipFill>
                  <pic:spPr>
                    <a:xfrm>
                      <a:off x="0" y="0"/>
                      <a:ext cx="2734985" cy="2045903"/>
                    </a:xfrm>
                    <a:prstGeom prst="rect">
                      <a:avLst/>
                    </a:prstGeom>
                  </pic:spPr>
                </pic:pic>
              </a:graphicData>
            </a:graphic>
          </wp:inline>
        </w:drawing>
      </w:r>
    </w:p>
    <w:p w:rsidR="00385B29" w:rsidRPr="00385B29" w:rsidRDefault="00385B29" w:rsidP="007730C9">
      <w:pPr>
        <w:spacing w:before="195" w:after="19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noProof/>
          <w:sz w:val="24"/>
          <w:szCs w:val="24"/>
          <w:lang w:eastAsia="ru-RU"/>
        </w:rPr>
        <w:drawing>
          <wp:inline distT="0" distB="0" distL="0" distR="0">
            <wp:extent cx="2720975" cy="2035423"/>
            <wp:effectExtent l="19050" t="0" r="3175" b="0"/>
            <wp:docPr id="35" name="Рисунок 34" descr="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0).jpg"/>
                    <pic:cNvPicPr/>
                  </pic:nvPicPr>
                  <pic:blipFill>
                    <a:blip r:embed="rId9" cstate="print"/>
                    <a:stretch>
                      <a:fillRect/>
                    </a:stretch>
                  </pic:blipFill>
                  <pic:spPr>
                    <a:xfrm>
                      <a:off x="0" y="0"/>
                      <a:ext cx="2720975" cy="2035423"/>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743200" cy="2057326"/>
            <wp:effectExtent l="19050" t="0" r="0" b="0"/>
            <wp:docPr id="36" name="Рисунок 35" desc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10" cstate="print"/>
                    <a:stretch>
                      <a:fillRect/>
                    </a:stretch>
                  </pic:blipFill>
                  <pic:spPr>
                    <a:xfrm>
                      <a:off x="0" y="0"/>
                      <a:ext cx="2743200" cy="2057326"/>
                    </a:xfrm>
                    <a:prstGeom prst="rect">
                      <a:avLst/>
                    </a:prstGeom>
                  </pic:spPr>
                </pic:pic>
              </a:graphicData>
            </a:graphic>
          </wp:inline>
        </w:drawing>
      </w:r>
    </w:p>
    <w:p w:rsidR="001617E1" w:rsidRDefault="00B42823"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Приоритетным направлением детс</w:t>
      </w:r>
      <w:r w:rsidR="003D74B4" w:rsidRPr="00385B29">
        <w:rPr>
          <w:rFonts w:ascii="Times New Roman" w:eastAsia="Times New Roman" w:hAnsi="Times New Roman" w:cs="Times New Roman"/>
          <w:sz w:val="24"/>
          <w:szCs w:val="24"/>
          <w:lang w:eastAsia="ru-RU"/>
        </w:rPr>
        <w:t>кого сада на протяжении многих</w:t>
      </w:r>
      <w:r w:rsidRPr="00385B29">
        <w:rPr>
          <w:rFonts w:ascii="Times New Roman" w:eastAsia="Times New Roman" w:hAnsi="Times New Roman" w:cs="Times New Roman"/>
          <w:sz w:val="24"/>
          <w:szCs w:val="24"/>
          <w:lang w:eastAsia="ru-RU"/>
        </w:rPr>
        <w:t xml:space="preserve"> лет является</w:t>
      </w:r>
      <w:r w:rsidR="003D74B4" w:rsidRPr="00385B29">
        <w:rPr>
          <w:rFonts w:ascii="Times New Roman" w:eastAsia="Times New Roman" w:hAnsi="Times New Roman" w:cs="Times New Roman"/>
          <w:sz w:val="24"/>
          <w:szCs w:val="24"/>
          <w:lang w:eastAsia="ru-RU"/>
        </w:rPr>
        <w:t xml:space="preserve"> художественно – эстетическое воспитание.</w:t>
      </w:r>
      <w:r w:rsidRPr="00385B29">
        <w:rPr>
          <w:rFonts w:ascii="Times New Roman" w:eastAsia="Times New Roman" w:hAnsi="Times New Roman" w:cs="Times New Roman"/>
          <w:sz w:val="24"/>
          <w:szCs w:val="24"/>
          <w:lang w:eastAsia="ru-RU"/>
        </w:rPr>
        <w:t xml:space="preserve"> Для его реализации об</w:t>
      </w:r>
      <w:r w:rsidR="003D74B4" w:rsidRPr="00385B29">
        <w:rPr>
          <w:rFonts w:ascii="Times New Roman" w:eastAsia="Times New Roman" w:hAnsi="Times New Roman" w:cs="Times New Roman"/>
          <w:sz w:val="24"/>
          <w:szCs w:val="24"/>
          <w:lang w:eastAsia="ru-RU"/>
        </w:rPr>
        <w:t>орудован</w:t>
      </w:r>
      <w:r w:rsidR="00494A93" w:rsidRPr="00385B29">
        <w:rPr>
          <w:rFonts w:ascii="Times New Roman" w:eastAsia="Times New Roman" w:hAnsi="Times New Roman" w:cs="Times New Roman"/>
          <w:sz w:val="24"/>
          <w:szCs w:val="24"/>
          <w:lang w:eastAsia="ru-RU"/>
        </w:rPr>
        <w:t xml:space="preserve"> </w:t>
      </w:r>
      <w:r w:rsidR="003D74B4" w:rsidRPr="00385B29">
        <w:rPr>
          <w:rFonts w:ascii="Times New Roman" w:eastAsia="Times New Roman" w:hAnsi="Times New Roman" w:cs="Times New Roman"/>
          <w:sz w:val="24"/>
          <w:szCs w:val="24"/>
          <w:lang w:eastAsia="ru-RU"/>
        </w:rPr>
        <w:t xml:space="preserve"> музыкаль</w:t>
      </w:r>
      <w:r w:rsidR="00CE6FE0" w:rsidRPr="00385B29">
        <w:rPr>
          <w:rFonts w:ascii="Times New Roman" w:eastAsia="Times New Roman" w:hAnsi="Times New Roman" w:cs="Times New Roman"/>
          <w:sz w:val="24"/>
          <w:szCs w:val="24"/>
          <w:lang w:eastAsia="ru-RU"/>
        </w:rPr>
        <w:t xml:space="preserve">ный зал - </w:t>
      </w:r>
      <w:r w:rsidR="00494A93" w:rsidRPr="00385B29">
        <w:rPr>
          <w:rFonts w:ascii="Times New Roman" w:eastAsia="Times New Roman" w:hAnsi="Times New Roman" w:cs="Times New Roman"/>
          <w:sz w:val="24"/>
          <w:szCs w:val="24"/>
          <w:lang w:eastAsia="ru-RU"/>
        </w:rPr>
        <w:t>среда эстетического развития, место постоянного общения ребёнка с музыкой. Яркость, красочность создают уют торжественной обстановки. Для развития детского творчества имеются детские</w:t>
      </w:r>
      <w:r w:rsidR="005B6146" w:rsidRPr="00385B29">
        <w:rPr>
          <w:rFonts w:ascii="Times New Roman" w:eastAsia="Times New Roman" w:hAnsi="Times New Roman" w:cs="Times New Roman"/>
          <w:sz w:val="24"/>
          <w:szCs w:val="24"/>
          <w:lang w:eastAsia="ru-RU"/>
        </w:rPr>
        <w:t xml:space="preserve"> русские народные</w:t>
      </w:r>
      <w:r w:rsidR="00494A93" w:rsidRPr="00385B29">
        <w:rPr>
          <w:rFonts w:ascii="Times New Roman" w:eastAsia="Times New Roman" w:hAnsi="Times New Roman" w:cs="Times New Roman"/>
          <w:sz w:val="24"/>
          <w:szCs w:val="24"/>
          <w:lang w:eastAsia="ru-RU"/>
        </w:rPr>
        <w:t xml:space="preserve"> музыкальные </w:t>
      </w:r>
      <w:r w:rsidR="00F65B09" w:rsidRPr="00385B29">
        <w:rPr>
          <w:rFonts w:ascii="Times New Roman" w:eastAsia="Times New Roman" w:hAnsi="Times New Roman" w:cs="Times New Roman"/>
          <w:sz w:val="24"/>
          <w:szCs w:val="24"/>
          <w:lang w:eastAsia="ru-RU"/>
        </w:rPr>
        <w:t>инструменты,</w:t>
      </w:r>
      <w:r w:rsidR="005B6146" w:rsidRPr="00385B29">
        <w:rPr>
          <w:rFonts w:ascii="Times New Roman" w:eastAsia="Times New Roman" w:hAnsi="Times New Roman" w:cs="Times New Roman"/>
          <w:sz w:val="24"/>
          <w:szCs w:val="24"/>
          <w:lang w:eastAsia="ru-RU"/>
        </w:rPr>
        <w:t xml:space="preserve"> комплект инструментов К.Орф</w:t>
      </w:r>
      <w:r w:rsidR="00E22B04" w:rsidRPr="00385B29">
        <w:rPr>
          <w:rFonts w:ascii="Times New Roman" w:eastAsia="Times New Roman" w:hAnsi="Times New Roman" w:cs="Times New Roman"/>
          <w:sz w:val="24"/>
          <w:szCs w:val="24"/>
          <w:lang w:eastAsia="ru-RU"/>
        </w:rPr>
        <w:t>а</w:t>
      </w:r>
      <w:r w:rsidR="005B6146" w:rsidRPr="00385B29">
        <w:rPr>
          <w:rFonts w:ascii="Times New Roman" w:eastAsia="Times New Roman" w:hAnsi="Times New Roman" w:cs="Times New Roman"/>
          <w:sz w:val="24"/>
          <w:szCs w:val="24"/>
          <w:lang w:eastAsia="ru-RU"/>
        </w:rPr>
        <w:t>,</w:t>
      </w:r>
      <w:r w:rsidR="00F65B09" w:rsidRPr="00385B29">
        <w:rPr>
          <w:rFonts w:ascii="Times New Roman" w:eastAsia="Times New Roman" w:hAnsi="Times New Roman" w:cs="Times New Roman"/>
          <w:sz w:val="24"/>
          <w:szCs w:val="24"/>
          <w:lang w:eastAsia="ru-RU"/>
        </w:rPr>
        <w:t xml:space="preserve"> дидактические игры</w:t>
      </w:r>
      <w:r w:rsidR="00CE6FE0" w:rsidRPr="00385B29">
        <w:rPr>
          <w:rFonts w:ascii="Times New Roman" w:eastAsia="Times New Roman" w:hAnsi="Times New Roman" w:cs="Times New Roman"/>
          <w:sz w:val="24"/>
          <w:szCs w:val="24"/>
          <w:lang w:eastAsia="ru-RU"/>
        </w:rPr>
        <w:t>, портреты композиторов</w:t>
      </w:r>
      <w:r w:rsidR="001F7708" w:rsidRPr="00385B29">
        <w:rPr>
          <w:rFonts w:ascii="Times New Roman" w:eastAsia="Times New Roman" w:hAnsi="Times New Roman" w:cs="Times New Roman"/>
          <w:sz w:val="24"/>
          <w:szCs w:val="24"/>
          <w:lang w:eastAsia="ru-RU"/>
        </w:rPr>
        <w:t>,</w:t>
      </w:r>
      <w:r w:rsidR="00CE6FE0" w:rsidRPr="00385B29">
        <w:rPr>
          <w:rFonts w:ascii="Times New Roman" w:eastAsia="Times New Roman" w:hAnsi="Times New Roman" w:cs="Times New Roman"/>
          <w:sz w:val="24"/>
          <w:szCs w:val="24"/>
          <w:lang w:eastAsia="ru-RU"/>
        </w:rPr>
        <w:t xml:space="preserve"> </w:t>
      </w:r>
      <w:r w:rsidR="001F7708" w:rsidRPr="00385B29">
        <w:rPr>
          <w:rFonts w:ascii="Times New Roman" w:eastAsia="Times New Roman" w:hAnsi="Times New Roman" w:cs="Times New Roman"/>
          <w:sz w:val="24"/>
          <w:szCs w:val="24"/>
          <w:lang w:eastAsia="ru-RU"/>
        </w:rPr>
        <w:t>сценические атрибуты</w:t>
      </w:r>
      <w:r w:rsidR="00F65B09" w:rsidRPr="00385B29">
        <w:rPr>
          <w:rFonts w:ascii="Times New Roman" w:eastAsia="Times New Roman" w:hAnsi="Times New Roman" w:cs="Times New Roman"/>
          <w:sz w:val="24"/>
          <w:szCs w:val="24"/>
          <w:lang w:eastAsia="ru-RU"/>
        </w:rPr>
        <w:t>,</w:t>
      </w:r>
      <w:r w:rsidR="00CE6FE0" w:rsidRPr="00385B29">
        <w:rPr>
          <w:rFonts w:ascii="Times New Roman" w:eastAsia="Times New Roman" w:hAnsi="Times New Roman" w:cs="Times New Roman"/>
          <w:sz w:val="24"/>
          <w:szCs w:val="24"/>
          <w:lang w:eastAsia="ru-RU"/>
        </w:rPr>
        <w:t xml:space="preserve"> </w:t>
      </w:r>
      <w:r w:rsidR="00F65B09" w:rsidRPr="00385B29">
        <w:rPr>
          <w:rFonts w:ascii="Times New Roman" w:eastAsia="Times New Roman" w:hAnsi="Times New Roman" w:cs="Times New Roman"/>
          <w:sz w:val="24"/>
          <w:szCs w:val="24"/>
          <w:lang w:eastAsia="ru-RU"/>
        </w:rPr>
        <w:t>фонотека</w:t>
      </w:r>
      <w:r w:rsidR="001F7708" w:rsidRPr="00385B29">
        <w:rPr>
          <w:rFonts w:ascii="Times New Roman" w:eastAsia="Times New Roman" w:hAnsi="Times New Roman" w:cs="Times New Roman"/>
          <w:sz w:val="24"/>
          <w:szCs w:val="24"/>
          <w:lang w:eastAsia="ru-RU"/>
        </w:rPr>
        <w:t xml:space="preserve"> детской, современной и русской народной музыки.</w:t>
      </w:r>
      <w:r w:rsidR="00F65B09" w:rsidRPr="00385B29">
        <w:rPr>
          <w:rFonts w:ascii="Times New Roman" w:eastAsia="Times New Roman" w:hAnsi="Times New Roman" w:cs="Times New Roman"/>
          <w:sz w:val="24"/>
          <w:szCs w:val="24"/>
          <w:lang w:eastAsia="ru-RU"/>
        </w:rPr>
        <w:t xml:space="preserve"> </w:t>
      </w:r>
      <w:r w:rsidR="00494A93" w:rsidRPr="00385B29">
        <w:rPr>
          <w:rFonts w:ascii="Times New Roman" w:eastAsia="Times New Roman" w:hAnsi="Times New Roman" w:cs="Times New Roman"/>
          <w:sz w:val="24"/>
          <w:szCs w:val="24"/>
          <w:lang w:eastAsia="ru-RU"/>
        </w:rPr>
        <w:t xml:space="preserve"> </w:t>
      </w:r>
    </w:p>
    <w:p w:rsidR="001617E1" w:rsidRDefault="00754E61" w:rsidP="007730C9">
      <w:pPr>
        <w:spacing w:before="195" w:after="19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73956" cy="2514600"/>
            <wp:effectExtent l="19050" t="0" r="0" b="0"/>
            <wp:docPr id="47" name="Рисунок 46" desc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jpg"/>
                    <pic:cNvPicPr/>
                  </pic:nvPicPr>
                  <pic:blipFill>
                    <a:blip r:embed="rId11" cstate="print"/>
                    <a:stretch>
                      <a:fillRect/>
                    </a:stretch>
                  </pic:blipFill>
                  <pic:spPr>
                    <a:xfrm>
                      <a:off x="0" y="0"/>
                      <a:ext cx="2673350" cy="2514030"/>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550442" cy="2638425"/>
            <wp:effectExtent l="57150" t="0" r="40358" b="0"/>
            <wp:docPr id="52" name="Рисунок 51" descr="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6).jpg"/>
                    <pic:cNvPicPr/>
                  </pic:nvPicPr>
                  <pic:blipFill>
                    <a:blip r:embed="rId12" cstate="print"/>
                    <a:stretch>
                      <a:fillRect/>
                    </a:stretch>
                  </pic:blipFill>
                  <pic:spPr>
                    <a:xfrm rot="16200000">
                      <a:off x="0" y="0"/>
                      <a:ext cx="2555961" cy="2644134"/>
                    </a:xfrm>
                    <a:prstGeom prst="rect">
                      <a:avLst/>
                    </a:prstGeom>
                  </pic:spPr>
                </pic:pic>
              </a:graphicData>
            </a:graphic>
          </wp:inline>
        </w:drawing>
      </w:r>
    </w:p>
    <w:p w:rsidR="00754E61" w:rsidRDefault="00754E61" w:rsidP="007730C9">
      <w:pPr>
        <w:spacing w:before="195" w:after="195"/>
        <w:jc w:val="both"/>
        <w:rPr>
          <w:rFonts w:ascii="Times New Roman" w:eastAsia="Times New Roman" w:hAnsi="Times New Roman" w:cs="Times New Roman"/>
          <w:sz w:val="24"/>
          <w:szCs w:val="24"/>
          <w:lang w:eastAsia="ru-RU"/>
        </w:rPr>
      </w:pPr>
    </w:p>
    <w:p w:rsidR="00CE6FE0" w:rsidRPr="00385B29" w:rsidRDefault="00494A93"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Налич</w:t>
      </w:r>
      <w:r w:rsidR="00BB4779" w:rsidRPr="00385B29">
        <w:rPr>
          <w:rFonts w:ascii="Times New Roman" w:eastAsia="Times New Roman" w:hAnsi="Times New Roman" w:cs="Times New Roman"/>
          <w:sz w:val="24"/>
          <w:szCs w:val="24"/>
          <w:lang w:eastAsia="ru-RU"/>
        </w:rPr>
        <w:t>ие </w:t>
      </w:r>
      <w:r w:rsidRPr="00385B29">
        <w:rPr>
          <w:rFonts w:ascii="Times New Roman" w:eastAsia="Times New Roman" w:hAnsi="Times New Roman" w:cs="Times New Roman"/>
          <w:sz w:val="24"/>
          <w:szCs w:val="24"/>
          <w:lang w:eastAsia="ru-RU"/>
        </w:rPr>
        <w:t>ноутбука, мультимедийной</w:t>
      </w:r>
      <w:r w:rsidR="00BB4779" w:rsidRPr="00385B29">
        <w:rPr>
          <w:rFonts w:ascii="Times New Roman" w:eastAsia="Times New Roman" w:hAnsi="Times New Roman" w:cs="Times New Roman"/>
          <w:sz w:val="24"/>
          <w:szCs w:val="24"/>
          <w:lang w:eastAsia="ru-RU"/>
        </w:rPr>
        <w:t xml:space="preserve"> установки, музыкального центра,</w:t>
      </w:r>
      <w:r w:rsidRPr="00385B29">
        <w:rPr>
          <w:rFonts w:ascii="Times New Roman" w:eastAsia="Times New Roman" w:hAnsi="Times New Roman" w:cs="Times New Roman"/>
          <w:sz w:val="24"/>
          <w:szCs w:val="24"/>
          <w:lang w:eastAsia="ru-RU"/>
        </w:rPr>
        <w:t> дает практически неограниченные возможности в плане интеграции образовательных областей и значительно обогащает музыкальную деятельность ребенка и облегчает труд музыкального руководителя в соблюдении принципа комплексно-тематического планирования. Дает возможность разнообразить музыкально-дидактический материал, помогает ребенку значительно расширить общий кругозор, сформировать целостную картину музыкального</w:t>
      </w:r>
      <w:r w:rsidR="00BB4779" w:rsidRPr="00385B29">
        <w:rPr>
          <w:rFonts w:ascii="Times New Roman" w:eastAsia="Times New Roman" w:hAnsi="Times New Roman" w:cs="Times New Roman"/>
          <w:sz w:val="24"/>
          <w:szCs w:val="24"/>
          <w:lang w:eastAsia="ru-RU"/>
        </w:rPr>
        <w:t xml:space="preserve"> мира. Тематическое убранство зала, связанное с содержанием событий, праздников создает у детей эстетические переживания, радостное настроение. </w:t>
      </w:r>
    </w:p>
    <w:p w:rsidR="00CE6FE0" w:rsidRPr="00385B29" w:rsidRDefault="00CE6FE0"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noProof/>
          <w:sz w:val="24"/>
          <w:szCs w:val="24"/>
          <w:lang w:eastAsia="ru-RU"/>
        </w:rPr>
        <w:lastRenderedPageBreak/>
        <w:drawing>
          <wp:inline distT="0" distB="0" distL="0" distR="0">
            <wp:extent cx="2720975" cy="2040659"/>
            <wp:effectExtent l="19050" t="0" r="3175" b="0"/>
            <wp:docPr id="1" name="Рисунок 0" descr="100_6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6272.JPG"/>
                    <pic:cNvPicPr/>
                  </pic:nvPicPr>
                  <pic:blipFill>
                    <a:blip r:embed="rId13" cstate="print"/>
                    <a:stretch>
                      <a:fillRect/>
                    </a:stretch>
                  </pic:blipFill>
                  <pic:spPr>
                    <a:xfrm>
                      <a:off x="0" y="0"/>
                      <a:ext cx="2720975" cy="2040659"/>
                    </a:xfrm>
                    <a:prstGeom prst="rect">
                      <a:avLst/>
                    </a:prstGeom>
                  </pic:spPr>
                </pic:pic>
              </a:graphicData>
            </a:graphic>
          </wp:inline>
        </w:drawing>
      </w: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2695575" cy="2021610"/>
            <wp:effectExtent l="19050" t="0" r="9525" b="0"/>
            <wp:docPr id="2" name="Рисунок 1" descr="DSCN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162.JPG"/>
                    <pic:cNvPicPr/>
                  </pic:nvPicPr>
                  <pic:blipFill>
                    <a:blip r:embed="rId14" cstate="print"/>
                    <a:stretch>
                      <a:fillRect/>
                    </a:stretch>
                  </pic:blipFill>
                  <pic:spPr>
                    <a:xfrm>
                      <a:off x="0" y="0"/>
                      <a:ext cx="2695479" cy="2021538"/>
                    </a:xfrm>
                    <a:prstGeom prst="rect">
                      <a:avLst/>
                    </a:prstGeom>
                  </pic:spPr>
                </pic:pic>
              </a:graphicData>
            </a:graphic>
          </wp:inline>
        </w:drawing>
      </w:r>
    </w:p>
    <w:p w:rsidR="00CE6FE0" w:rsidRPr="00385B29" w:rsidRDefault="00CE6FE0"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noProof/>
          <w:sz w:val="24"/>
          <w:szCs w:val="24"/>
          <w:lang w:eastAsia="ru-RU"/>
        </w:rPr>
        <w:drawing>
          <wp:inline distT="0" distB="0" distL="0" distR="0">
            <wp:extent cx="2699421" cy="2019300"/>
            <wp:effectExtent l="19050" t="0" r="5679" b="0"/>
            <wp:docPr id="3" name="Рисунок 2" descr="i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41).jpg"/>
                    <pic:cNvPicPr/>
                  </pic:nvPicPr>
                  <pic:blipFill>
                    <a:blip r:embed="rId15" cstate="print"/>
                    <a:stretch>
                      <a:fillRect/>
                    </a:stretch>
                  </pic:blipFill>
                  <pic:spPr>
                    <a:xfrm>
                      <a:off x="0" y="0"/>
                      <a:ext cx="2699421" cy="2019300"/>
                    </a:xfrm>
                    <a:prstGeom prst="rect">
                      <a:avLst/>
                    </a:prstGeom>
                  </pic:spPr>
                </pic:pic>
              </a:graphicData>
            </a:graphic>
          </wp:inline>
        </w:drawing>
      </w: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2637505" cy="2018814"/>
            <wp:effectExtent l="19050" t="0" r="0" b="0"/>
            <wp:docPr id="4" name="Рисунок 3"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6"/>
                    <a:srcRect l="1915" b="43840"/>
                    <a:stretch>
                      <a:fillRect/>
                    </a:stretch>
                  </pic:blipFill>
                  <pic:spPr>
                    <a:xfrm>
                      <a:off x="0" y="0"/>
                      <a:ext cx="2638192" cy="2019340"/>
                    </a:xfrm>
                    <a:prstGeom prst="rect">
                      <a:avLst/>
                    </a:prstGeom>
                  </pic:spPr>
                </pic:pic>
              </a:graphicData>
            </a:graphic>
          </wp:inline>
        </w:drawing>
      </w:r>
    </w:p>
    <w:p w:rsidR="00B42823" w:rsidRDefault="00BB4779"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 xml:space="preserve">В детском саду работает </w:t>
      </w:r>
      <w:r w:rsidR="00494A93" w:rsidRPr="00385B29">
        <w:rPr>
          <w:rFonts w:ascii="Times New Roman" w:eastAsia="Times New Roman" w:hAnsi="Times New Roman" w:cs="Times New Roman"/>
          <w:sz w:val="24"/>
          <w:szCs w:val="24"/>
          <w:lang w:eastAsia="ru-RU"/>
        </w:rPr>
        <w:t xml:space="preserve"> </w:t>
      </w:r>
      <w:r w:rsidR="003D74B4" w:rsidRPr="00385B29">
        <w:rPr>
          <w:rFonts w:ascii="Times New Roman" w:eastAsia="Times New Roman" w:hAnsi="Times New Roman" w:cs="Times New Roman"/>
          <w:sz w:val="24"/>
          <w:szCs w:val="24"/>
          <w:lang w:eastAsia="ru-RU"/>
        </w:rPr>
        <w:t xml:space="preserve"> изостуди</w:t>
      </w:r>
      <w:r w:rsidRPr="00385B29">
        <w:rPr>
          <w:rFonts w:ascii="Times New Roman" w:eastAsia="Times New Roman" w:hAnsi="Times New Roman" w:cs="Times New Roman"/>
          <w:sz w:val="24"/>
          <w:szCs w:val="24"/>
          <w:lang w:eastAsia="ru-RU"/>
        </w:rPr>
        <w:t>я «Волшебные краски»</w:t>
      </w:r>
      <w:r w:rsidR="00494A93" w:rsidRPr="00385B29">
        <w:rPr>
          <w:rFonts w:ascii="Times New Roman" w:eastAsia="Times New Roman" w:hAnsi="Times New Roman" w:cs="Times New Roman"/>
          <w:sz w:val="24"/>
          <w:szCs w:val="24"/>
          <w:lang w:eastAsia="ru-RU"/>
        </w:rPr>
        <w:t>, музей музыкальных инструментов «Журавушка»</w:t>
      </w:r>
      <w:r w:rsidRPr="00385B29">
        <w:rPr>
          <w:rFonts w:ascii="Times New Roman" w:eastAsia="Times New Roman" w:hAnsi="Times New Roman" w:cs="Times New Roman"/>
          <w:sz w:val="24"/>
          <w:szCs w:val="24"/>
          <w:lang w:eastAsia="ru-RU"/>
        </w:rPr>
        <w:t>, в группах оборудованы театральные и музыкальные уголки.</w:t>
      </w:r>
    </w:p>
    <w:p w:rsidR="00754E61" w:rsidRDefault="00754E61" w:rsidP="007730C9">
      <w:pPr>
        <w:spacing w:before="195" w:after="19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661223" cy="1990725"/>
            <wp:effectExtent l="19050" t="0" r="5777" b="0"/>
            <wp:docPr id="49" name="Рисунок 48"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7" cstate="print"/>
                    <a:stretch>
                      <a:fillRect/>
                    </a:stretch>
                  </pic:blipFill>
                  <pic:spPr>
                    <a:xfrm>
                      <a:off x="0" y="0"/>
                      <a:ext cx="2659900" cy="1989736"/>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670043" cy="1997323"/>
            <wp:effectExtent l="19050" t="0" r="0" b="0"/>
            <wp:docPr id="50" name="Рисунок 49"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8" cstate="print"/>
                    <a:stretch>
                      <a:fillRect/>
                    </a:stretch>
                  </pic:blipFill>
                  <pic:spPr>
                    <a:xfrm>
                      <a:off x="0" y="0"/>
                      <a:ext cx="2668510" cy="1996176"/>
                    </a:xfrm>
                    <a:prstGeom prst="rect">
                      <a:avLst/>
                    </a:prstGeom>
                  </pic:spPr>
                </pic:pic>
              </a:graphicData>
            </a:graphic>
          </wp:inline>
        </w:drawing>
      </w:r>
    </w:p>
    <w:p w:rsidR="00754E61" w:rsidRPr="00385B29" w:rsidRDefault="00754E61" w:rsidP="007730C9">
      <w:pPr>
        <w:spacing w:before="195" w:after="195"/>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1857375"/>
            <wp:effectExtent l="19050" t="0" r="3175" b="0"/>
            <wp:docPr id="51" name="Рисунок 50" desc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jpg"/>
                    <pic:cNvPicPr/>
                  </pic:nvPicPr>
                  <pic:blipFill>
                    <a:blip r:embed="rId19"/>
                    <a:srcRect t="36403" b="21841"/>
                    <a:stretch>
                      <a:fillRect/>
                    </a:stretch>
                  </pic:blipFill>
                  <pic:spPr>
                    <a:xfrm>
                      <a:off x="0" y="0"/>
                      <a:ext cx="5940425" cy="1857375"/>
                    </a:xfrm>
                    <a:prstGeom prst="rect">
                      <a:avLst/>
                    </a:prstGeom>
                  </pic:spPr>
                </pic:pic>
              </a:graphicData>
            </a:graphic>
          </wp:inline>
        </w:drawing>
      </w:r>
    </w:p>
    <w:p w:rsidR="00A84F99" w:rsidRDefault="00BB4779"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lastRenderedPageBreak/>
        <w:t>Физкультурная зона,</w:t>
      </w:r>
      <w:r w:rsidR="00B42823" w:rsidRPr="00385B29">
        <w:rPr>
          <w:rFonts w:ascii="Times New Roman" w:eastAsia="Times New Roman" w:hAnsi="Times New Roman" w:cs="Times New Roman"/>
          <w:sz w:val="24"/>
          <w:szCs w:val="24"/>
          <w:lang w:eastAsia="ru-RU"/>
        </w:rPr>
        <w:t xml:space="preserve"> оснащен</w:t>
      </w:r>
      <w:r w:rsidRPr="00385B29">
        <w:rPr>
          <w:rFonts w:ascii="Times New Roman" w:eastAsia="Times New Roman" w:hAnsi="Times New Roman" w:cs="Times New Roman"/>
          <w:sz w:val="24"/>
          <w:szCs w:val="24"/>
          <w:lang w:eastAsia="ru-RU"/>
        </w:rPr>
        <w:t>а</w:t>
      </w:r>
      <w:r w:rsidR="00B42823" w:rsidRPr="00385B29">
        <w:rPr>
          <w:rFonts w:ascii="Times New Roman" w:eastAsia="Times New Roman" w:hAnsi="Times New Roman" w:cs="Times New Roman"/>
          <w:sz w:val="24"/>
          <w:szCs w:val="24"/>
          <w:lang w:eastAsia="ru-RU"/>
        </w:rPr>
        <w:t xml:space="preserve"> современным спортивным оборудованием:  гимнастические лесенки, дуги для подлезания, мячи различного размера, обручи, скакалки, ребристые коррекционные доро</w:t>
      </w:r>
      <w:r w:rsidRPr="00385B29">
        <w:rPr>
          <w:rFonts w:ascii="Times New Roman" w:eastAsia="Times New Roman" w:hAnsi="Times New Roman" w:cs="Times New Roman"/>
          <w:sz w:val="24"/>
          <w:szCs w:val="24"/>
          <w:lang w:eastAsia="ru-RU"/>
        </w:rPr>
        <w:t>жки для хождения</w:t>
      </w:r>
      <w:r w:rsidR="00B42823" w:rsidRPr="00385B29">
        <w:rPr>
          <w:rFonts w:ascii="Times New Roman" w:eastAsia="Times New Roman" w:hAnsi="Times New Roman" w:cs="Times New Roman"/>
          <w:sz w:val="24"/>
          <w:szCs w:val="24"/>
          <w:lang w:eastAsia="ru-RU"/>
        </w:rPr>
        <w:t xml:space="preserve">, скамьи разной высоты, пособия для общеразвивающих упражнений, </w:t>
      </w:r>
      <w:r w:rsidR="00E22B04" w:rsidRPr="00385B29">
        <w:rPr>
          <w:rFonts w:ascii="Times New Roman" w:eastAsia="Times New Roman" w:hAnsi="Times New Roman" w:cs="Times New Roman"/>
          <w:sz w:val="24"/>
          <w:szCs w:val="24"/>
          <w:lang w:eastAsia="ru-RU"/>
        </w:rPr>
        <w:t>м</w:t>
      </w:r>
      <w:r w:rsidR="00B42823" w:rsidRPr="00385B29">
        <w:rPr>
          <w:rFonts w:ascii="Times New Roman" w:eastAsia="Times New Roman" w:hAnsi="Times New Roman" w:cs="Times New Roman"/>
          <w:sz w:val="24"/>
          <w:szCs w:val="24"/>
          <w:lang w:eastAsia="ru-RU"/>
        </w:rPr>
        <w:t>ат детский игровой складной», «Гу</w:t>
      </w:r>
      <w:r w:rsidR="00E22B04" w:rsidRPr="00385B29">
        <w:rPr>
          <w:rFonts w:ascii="Times New Roman" w:eastAsia="Times New Roman" w:hAnsi="Times New Roman" w:cs="Times New Roman"/>
          <w:sz w:val="24"/>
          <w:szCs w:val="24"/>
          <w:lang w:eastAsia="ru-RU"/>
        </w:rPr>
        <w:t>сеница-шагайка» мягкий модуль, гмнастические скамейки, шведская стенка</w:t>
      </w:r>
      <w:r w:rsidR="00B42823" w:rsidRPr="00385B29">
        <w:rPr>
          <w:rFonts w:ascii="Times New Roman" w:eastAsia="Times New Roman" w:hAnsi="Times New Roman" w:cs="Times New Roman"/>
          <w:sz w:val="24"/>
          <w:szCs w:val="24"/>
          <w:lang w:eastAsia="ru-RU"/>
        </w:rPr>
        <w:t>. Нестандартное физкультурное оборудование: «</w:t>
      </w:r>
      <w:r w:rsidRPr="00385B29">
        <w:rPr>
          <w:rFonts w:ascii="Times New Roman" w:eastAsia="Times New Roman" w:hAnsi="Times New Roman" w:cs="Times New Roman"/>
          <w:sz w:val="24"/>
          <w:szCs w:val="24"/>
          <w:lang w:eastAsia="ru-RU"/>
        </w:rPr>
        <w:t>Попади в цель»,</w:t>
      </w:r>
      <w:r w:rsidR="00B42823" w:rsidRPr="00385B29">
        <w:rPr>
          <w:rFonts w:ascii="Times New Roman" w:eastAsia="Times New Roman" w:hAnsi="Times New Roman" w:cs="Times New Roman"/>
          <w:sz w:val="24"/>
          <w:szCs w:val="24"/>
          <w:lang w:eastAsia="ru-RU"/>
        </w:rPr>
        <w:t xml:space="preserve"> «Вес</w:t>
      </w:r>
      <w:r w:rsidRPr="00385B29">
        <w:rPr>
          <w:rFonts w:ascii="Times New Roman" w:eastAsia="Times New Roman" w:hAnsi="Times New Roman" w:cs="Times New Roman"/>
          <w:sz w:val="24"/>
          <w:szCs w:val="24"/>
          <w:lang w:eastAsia="ru-RU"/>
        </w:rPr>
        <w:t>ёлые жирафы»,</w:t>
      </w:r>
      <w:r w:rsidR="00B42823" w:rsidRPr="00385B29">
        <w:rPr>
          <w:rFonts w:ascii="Times New Roman" w:eastAsia="Times New Roman" w:hAnsi="Times New Roman" w:cs="Times New Roman"/>
          <w:sz w:val="24"/>
          <w:szCs w:val="24"/>
          <w:lang w:eastAsia="ru-RU"/>
        </w:rPr>
        <w:t xml:space="preserve"> «Массажные дорожки», атрибуты для проведения подвижных игр.</w:t>
      </w:r>
      <w:r w:rsidR="00A84F99" w:rsidRPr="00385B29">
        <w:rPr>
          <w:rFonts w:ascii="Times New Roman" w:eastAsia="Times New Roman" w:hAnsi="Times New Roman" w:cs="Times New Roman"/>
          <w:sz w:val="24"/>
          <w:szCs w:val="24"/>
          <w:lang w:eastAsia="ru-RU"/>
        </w:rPr>
        <w:t xml:space="preserve"> В каждой группе в соответствии с возрастными потребностями организованы физкультурные уголки. Они служат удовлетворению потребности дошкольника в движении и приобщению его к здоровому образу жизни. Уголки размещены таким образом, чтобы способствовали проявлению двигательной активности детей и находились в свободном доступе, осуществляя принципы безопасности и доступности среды. Использование разнообразных физкультурных и спортивно-игровых пособий, в т.ч. изготовленных своими руками, повышает интерес детей к выполнению различных движений, ведет к увеличению интенсивности двигательной активности, что благотворно влияет на физическое, умственное развитие и на состояние здоровья ребенка.</w:t>
      </w:r>
    </w:p>
    <w:p w:rsidR="00385B29" w:rsidRPr="00385B29" w:rsidRDefault="00754E61" w:rsidP="007730C9">
      <w:pPr>
        <w:spacing w:before="195" w:after="19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85B29">
        <w:rPr>
          <w:rFonts w:ascii="Times New Roman" w:eastAsia="Times New Roman" w:hAnsi="Times New Roman" w:cs="Times New Roman"/>
          <w:noProof/>
          <w:sz w:val="24"/>
          <w:szCs w:val="24"/>
          <w:lang w:eastAsia="ru-RU"/>
        </w:rPr>
        <w:drawing>
          <wp:inline distT="0" distB="0" distL="0" distR="0">
            <wp:extent cx="2750354" cy="2057400"/>
            <wp:effectExtent l="19050" t="0" r="0" b="0"/>
            <wp:docPr id="37" name="Рисунок 36" descr="i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48).jpg"/>
                    <pic:cNvPicPr/>
                  </pic:nvPicPr>
                  <pic:blipFill>
                    <a:blip r:embed="rId20" cstate="print"/>
                    <a:stretch>
                      <a:fillRect/>
                    </a:stretch>
                  </pic:blipFill>
                  <pic:spPr>
                    <a:xfrm>
                      <a:off x="0" y="0"/>
                      <a:ext cx="2750354" cy="2057400"/>
                    </a:xfrm>
                    <a:prstGeom prst="rect">
                      <a:avLst/>
                    </a:prstGeom>
                  </pic:spPr>
                </pic:pic>
              </a:graphicData>
            </a:graphic>
          </wp:inline>
        </w:drawing>
      </w:r>
      <w:r w:rsidR="00385B29">
        <w:rPr>
          <w:rFonts w:ascii="Times New Roman" w:eastAsia="Times New Roman" w:hAnsi="Times New Roman" w:cs="Times New Roman"/>
          <w:sz w:val="24"/>
          <w:szCs w:val="24"/>
          <w:lang w:eastAsia="ru-RU"/>
        </w:rPr>
        <w:t xml:space="preserve">    </w:t>
      </w:r>
      <w:r w:rsidR="00385B29">
        <w:rPr>
          <w:rFonts w:ascii="Times New Roman" w:eastAsia="Times New Roman" w:hAnsi="Times New Roman" w:cs="Times New Roman"/>
          <w:noProof/>
          <w:sz w:val="24"/>
          <w:szCs w:val="24"/>
          <w:lang w:eastAsia="ru-RU"/>
        </w:rPr>
        <w:drawing>
          <wp:inline distT="0" distB="0" distL="0" distR="0">
            <wp:extent cx="2712155" cy="2028825"/>
            <wp:effectExtent l="19050" t="0" r="0" b="0"/>
            <wp:docPr id="38" name="Рисунок 37" descr="i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45).jpg"/>
                    <pic:cNvPicPr/>
                  </pic:nvPicPr>
                  <pic:blipFill>
                    <a:blip r:embed="rId21" cstate="print"/>
                    <a:stretch>
                      <a:fillRect/>
                    </a:stretch>
                  </pic:blipFill>
                  <pic:spPr>
                    <a:xfrm>
                      <a:off x="0" y="0"/>
                      <a:ext cx="2713697" cy="2029978"/>
                    </a:xfrm>
                    <a:prstGeom prst="rect">
                      <a:avLst/>
                    </a:prstGeom>
                  </pic:spPr>
                </pic:pic>
              </a:graphicData>
            </a:graphic>
          </wp:inline>
        </w:drawing>
      </w:r>
    </w:p>
    <w:p w:rsidR="00B42823" w:rsidRPr="00385B29" w:rsidRDefault="00B42823"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На спортивной площадке имеются баскетбольные кольца, дуги для подлезания, площадка для прыжков в длину,  мишени для метания в горизонтальную и вертикальну</w:t>
      </w:r>
      <w:r w:rsidR="00BB4779" w:rsidRPr="00385B29">
        <w:rPr>
          <w:rFonts w:ascii="Times New Roman" w:eastAsia="Times New Roman" w:hAnsi="Times New Roman" w:cs="Times New Roman"/>
          <w:sz w:val="24"/>
          <w:szCs w:val="24"/>
          <w:lang w:eastAsia="ru-RU"/>
        </w:rPr>
        <w:t>ю цель, лестница для лазания,</w:t>
      </w:r>
      <w:r w:rsidRPr="00385B29">
        <w:rPr>
          <w:rFonts w:ascii="Times New Roman" w:eastAsia="Times New Roman" w:hAnsi="Times New Roman" w:cs="Times New Roman"/>
          <w:sz w:val="24"/>
          <w:szCs w:val="24"/>
          <w:lang w:eastAsia="ru-RU"/>
        </w:rPr>
        <w:t xml:space="preserve"> сетка для волейбола</w:t>
      </w:r>
      <w:r w:rsidR="00E22B04" w:rsidRPr="00385B29">
        <w:rPr>
          <w:rFonts w:ascii="Times New Roman" w:eastAsia="Times New Roman" w:hAnsi="Times New Roman" w:cs="Times New Roman"/>
          <w:sz w:val="24"/>
          <w:szCs w:val="24"/>
          <w:lang w:eastAsia="ru-RU"/>
        </w:rPr>
        <w:t>, полоса препятствий</w:t>
      </w:r>
      <w:r w:rsidRPr="00385B29">
        <w:rPr>
          <w:rFonts w:ascii="Times New Roman" w:eastAsia="Times New Roman" w:hAnsi="Times New Roman" w:cs="Times New Roman"/>
          <w:sz w:val="24"/>
          <w:szCs w:val="24"/>
          <w:lang w:eastAsia="ru-RU"/>
        </w:rPr>
        <w:t>. Для проведения образовательной деятельности на площадке есть выносной материал (клюшки, мячи, шайбы, гимнастические палки, кегли, скакалки, обручи, лыжи).</w:t>
      </w:r>
    </w:p>
    <w:p w:rsidR="00611BD8" w:rsidRDefault="00B42823"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Раздевальные помещения оборудованы удобными шкафчиками, скамейками. Групповые комнаты большие, светлые, эстетически оформлены. Мебель в группах соответствует гигиеническим требованиям и ростовым показателям детей. Разнообразная форма столов позволяет группировать их в соответствии с видом деятельности. Столы удобны в использовании, с безопасными закруглёнными краями. Цветовая гамма мебели сочетается с интерьером группы.</w:t>
      </w:r>
      <w:r w:rsidR="00611BD8">
        <w:rPr>
          <w:rFonts w:ascii="Times New Roman" w:eastAsia="Times New Roman" w:hAnsi="Times New Roman" w:cs="Times New Roman"/>
          <w:sz w:val="24"/>
          <w:szCs w:val="24"/>
          <w:lang w:eastAsia="ru-RU"/>
        </w:rPr>
        <w:t xml:space="preserve"> </w:t>
      </w:r>
    </w:p>
    <w:p w:rsidR="00611BD8" w:rsidRPr="00385B29" w:rsidRDefault="00611BD8" w:rsidP="007730C9">
      <w:pPr>
        <w:spacing w:before="195" w:after="19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noProof/>
          <w:sz w:val="24"/>
          <w:szCs w:val="24"/>
          <w:lang w:eastAsia="ru-RU"/>
        </w:rPr>
        <w:drawing>
          <wp:inline distT="0" distB="0" distL="0" distR="0">
            <wp:extent cx="1890784" cy="2527648"/>
            <wp:effectExtent l="19050" t="0" r="0" b="0"/>
            <wp:docPr id="39" name="Рисунок 38" descr="i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51).jpg"/>
                    <pic:cNvPicPr/>
                  </pic:nvPicPr>
                  <pic:blipFill>
                    <a:blip r:embed="rId22" cstate="print"/>
                    <a:stretch>
                      <a:fillRect/>
                    </a:stretch>
                  </pic:blipFill>
                  <pic:spPr>
                    <a:xfrm>
                      <a:off x="0" y="0"/>
                      <a:ext cx="1891846" cy="2529067"/>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876425" cy="2508452"/>
            <wp:effectExtent l="19050" t="0" r="9525" b="0"/>
            <wp:docPr id="40" name="Рисунок 39" descr="i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52).jpg"/>
                    <pic:cNvPicPr/>
                  </pic:nvPicPr>
                  <pic:blipFill>
                    <a:blip r:embed="rId23" cstate="print"/>
                    <a:stretch>
                      <a:fillRect/>
                    </a:stretch>
                  </pic:blipFill>
                  <pic:spPr>
                    <a:xfrm>
                      <a:off x="0" y="0"/>
                      <a:ext cx="1876425" cy="2508452"/>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888148" cy="2524125"/>
            <wp:effectExtent l="19050" t="0" r="0" b="0"/>
            <wp:docPr id="41" name="Рисунок 40" descr="i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50).jpg"/>
                    <pic:cNvPicPr/>
                  </pic:nvPicPr>
                  <pic:blipFill>
                    <a:blip r:embed="rId24" cstate="print"/>
                    <a:stretch>
                      <a:fillRect/>
                    </a:stretch>
                  </pic:blipFill>
                  <pic:spPr>
                    <a:xfrm>
                      <a:off x="0" y="0"/>
                      <a:ext cx="1888148" cy="2524125"/>
                    </a:xfrm>
                    <a:prstGeom prst="rect">
                      <a:avLst/>
                    </a:prstGeom>
                  </pic:spPr>
                </pic:pic>
              </a:graphicData>
            </a:graphic>
          </wp:inline>
        </w:drawing>
      </w:r>
    </w:p>
    <w:p w:rsidR="00B42823" w:rsidRPr="00385B29" w:rsidRDefault="00B42823"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Все педагоги используют творческий и авторский подход к наполнению и организации развивающей предметно-пространственной среды не только группы, детского сада, но и участков для прогулки на улице.</w:t>
      </w:r>
      <w:r w:rsidR="00E22B04"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sz w:val="24"/>
          <w:szCs w:val="24"/>
          <w:lang w:eastAsia="ru-RU"/>
        </w:rPr>
        <w:t>Организация среды на территории детского сада, обеспечивает экологическое образование детей. С этой целью на территории имеются</w:t>
      </w:r>
      <w:r w:rsidR="005C1FB1" w:rsidRPr="00385B29">
        <w:rPr>
          <w:rFonts w:ascii="Times New Roman" w:eastAsia="Times New Roman" w:hAnsi="Times New Roman" w:cs="Times New Roman"/>
          <w:sz w:val="24"/>
          <w:szCs w:val="24"/>
          <w:lang w:eastAsia="ru-RU"/>
        </w:rPr>
        <w:t>:</w:t>
      </w:r>
      <w:r w:rsidR="00197D9E" w:rsidRPr="00385B29">
        <w:rPr>
          <w:rFonts w:ascii="Times New Roman" w:eastAsia="Times New Roman" w:hAnsi="Times New Roman" w:cs="Times New Roman"/>
          <w:sz w:val="24"/>
          <w:szCs w:val="24"/>
          <w:lang w:eastAsia="ru-RU"/>
        </w:rPr>
        <w:t xml:space="preserve"> метеостанция, сказочная пасека</w:t>
      </w:r>
      <w:r w:rsidR="005C1FB1" w:rsidRPr="00385B29">
        <w:rPr>
          <w:rFonts w:ascii="Times New Roman" w:eastAsia="Times New Roman" w:hAnsi="Times New Roman" w:cs="Times New Roman"/>
          <w:sz w:val="24"/>
          <w:szCs w:val="24"/>
          <w:lang w:eastAsia="ru-RU"/>
        </w:rPr>
        <w:t>,</w:t>
      </w:r>
      <w:r w:rsidR="00197D9E" w:rsidRPr="00385B29">
        <w:rPr>
          <w:rFonts w:ascii="Times New Roman" w:eastAsia="Times New Roman" w:hAnsi="Times New Roman" w:cs="Times New Roman"/>
          <w:sz w:val="24"/>
          <w:szCs w:val="24"/>
          <w:lang w:eastAsia="ru-RU"/>
        </w:rPr>
        <w:t xml:space="preserve"> </w:t>
      </w:r>
      <w:r w:rsidR="005C1FB1" w:rsidRPr="00385B29">
        <w:rPr>
          <w:rFonts w:ascii="Times New Roman" w:eastAsia="Times New Roman" w:hAnsi="Times New Roman" w:cs="Times New Roman"/>
          <w:sz w:val="24"/>
          <w:szCs w:val="24"/>
          <w:lang w:eastAsia="ru-RU"/>
        </w:rPr>
        <w:t>сельский двор</w:t>
      </w:r>
      <w:r w:rsidR="00E22B04" w:rsidRPr="00385B29">
        <w:rPr>
          <w:rFonts w:ascii="Times New Roman" w:eastAsia="Times New Roman" w:hAnsi="Times New Roman" w:cs="Times New Roman"/>
          <w:sz w:val="24"/>
          <w:szCs w:val="24"/>
          <w:lang w:eastAsia="ru-RU"/>
        </w:rPr>
        <w:t xml:space="preserve">, </w:t>
      </w:r>
      <w:r w:rsidR="005C1FB1"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sz w:val="24"/>
          <w:szCs w:val="24"/>
          <w:lang w:eastAsia="ru-RU"/>
        </w:rPr>
        <w:t xml:space="preserve"> огород, разбиты цветники</w:t>
      </w:r>
      <w:r w:rsidR="005C1FB1" w:rsidRPr="00385B29">
        <w:rPr>
          <w:rFonts w:ascii="Times New Roman" w:eastAsia="Times New Roman" w:hAnsi="Times New Roman" w:cs="Times New Roman"/>
          <w:sz w:val="24"/>
          <w:szCs w:val="24"/>
          <w:lang w:eastAsia="ru-RU"/>
        </w:rPr>
        <w:t>.</w:t>
      </w:r>
      <w:r w:rsidRPr="00385B29">
        <w:rPr>
          <w:rFonts w:ascii="Times New Roman" w:eastAsia="Times New Roman" w:hAnsi="Times New Roman" w:cs="Times New Roman"/>
          <w:sz w:val="24"/>
          <w:szCs w:val="24"/>
          <w:lang w:eastAsia="ru-RU"/>
        </w:rPr>
        <w:t xml:space="preserve"> </w:t>
      </w:r>
      <w:r w:rsidR="005C1FB1" w:rsidRPr="00385B29">
        <w:rPr>
          <w:rFonts w:ascii="Times New Roman" w:eastAsia="Times New Roman" w:hAnsi="Times New Roman" w:cs="Times New Roman"/>
          <w:sz w:val="24"/>
          <w:szCs w:val="24"/>
          <w:lang w:eastAsia="ru-RU"/>
        </w:rPr>
        <w:t>О</w:t>
      </w:r>
      <w:r w:rsidR="00997DFF" w:rsidRPr="00385B29">
        <w:rPr>
          <w:rFonts w:ascii="Times New Roman" w:eastAsia="Times New Roman" w:hAnsi="Times New Roman" w:cs="Times New Roman"/>
          <w:sz w:val="24"/>
          <w:szCs w:val="24"/>
          <w:lang w:eastAsia="ru-RU"/>
        </w:rPr>
        <w:t>рганизована экологическая тропа с видовыми точкам</w:t>
      </w:r>
      <w:r w:rsidR="00987AB7" w:rsidRPr="00385B29">
        <w:rPr>
          <w:rFonts w:ascii="Times New Roman" w:eastAsia="Times New Roman" w:hAnsi="Times New Roman" w:cs="Times New Roman"/>
          <w:sz w:val="24"/>
          <w:szCs w:val="24"/>
          <w:lang w:eastAsia="ru-RU"/>
        </w:rPr>
        <w:t>и: абрикосовый сад, уголок луга</w:t>
      </w:r>
      <w:r w:rsidR="00997DFF" w:rsidRPr="00385B29">
        <w:rPr>
          <w:rFonts w:ascii="Times New Roman" w:eastAsia="Times New Roman" w:hAnsi="Times New Roman" w:cs="Times New Roman"/>
          <w:sz w:val="24"/>
          <w:szCs w:val="24"/>
          <w:lang w:eastAsia="ru-RU"/>
        </w:rPr>
        <w:t>,</w:t>
      </w:r>
      <w:r w:rsidR="00987AB7" w:rsidRPr="00385B29">
        <w:rPr>
          <w:rFonts w:ascii="Times New Roman" w:eastAsia="Times New Roman" w:hAnsi="Times New Roman" w:cs="Times New Roman"/>
          <w:sz w:val="24"/>
          <w:szCs w:val="24"/>
          <w:lang w:eastAsia="ru-RU"/>
        </w:rPr>
        <w:t xml:space="preserve"> </w:t>
      </w:r>
      <w:r w:rsidR="00997DFF" w:rsidRPr="00385B29">
        <w:rPr>
          <w:rFonts w:ascii="Times New Roman" w:eastAsia="Times New Roman" w:hAnsi="Times New Roman" w:cs="Times New Roman"/>
          <w:sz w:val="24"/>
          <w:szCs w:val="24"/>
          <w:lang w:eastAsia="ru-RU"/>
        </w:rPr>
        <w:t xml:space="preserve">фито </w:t>
      </w:r>
      <w:r w:rsidR="005C1FB1" w:rsidRPr="00385B29">
        <w:rPr>
          <w:rFonts w:ascii="Times New Roman" w:eastAsia="Times New Roman" w:hAnsi="Times New Roman" w:cs="Times New Roman"/>
          <w:sz w:val="24"/>
          <w:szCs w:val="24"/>
          <w:lang w:eastAsia="ru-RU"/>
        </w:rPr>
        <w:t>–</w:t>
      </w:r>
      <w:r w:rsidR="00997DFF" w:rsidRPr="00385B29">
        <w:rPr>
          <w:rFonts w:ascii="Times New Roman" w:eastAsia="Times New Roman" w:hAnsi="Times New Roman" w:cs="Times New Roman"/>
          <w:sz w:val="24"/>
          <w:szCs w:val="24"/>
          <w:lang w:eastAsia="ru-RU"/>
        </w:rPr>
        <w:t xml:space="preserve"> клумба</w:t>
      </w:r>
      <w:r w:rsidR="00E22B04" w:rsidRPr="00385B29">
        <w:rPr>
          <w:rFonts w:ascii="Times New Roman" w:eastAsia="Times New Roman" w:hAnsi="Times New Roman" w:cs="Times New Roman"/>
          <w:sz w:val="24"/>
          <w:szCs w:val="24"/>
          <w:lang w:eastAsia="ru-RU"/>
        </w:rPr>
        <w:t>, муравейник, липова</w:t>
      </w:r>
      <w:r w:rsidR="00987AB7" w:rsidRPr="00385B29">
        <w:rPr>
          <w:rFonts w:ascii="Times New Roman" w:eastAsia="Times New Roman" w:hAnsi="Times New Roman" w:cs="Times New Roman"/>
          <w:sz w:val="24"/>
          <w:szCs w:val="24"/>
          <w:lang w:eastAsia="ru-RU"/>
        </w:rPr>
        <w:t>я</w:t>
      </w:r>
      <w:r w:rsidR="00E22B04" w:rsidRPr="00385B29">
        <w:rPr>
          <w:rFonts w:ascii="Times New Roman" w:eastAsia="Times New Roman" w:hAnsi="Times New Roman" w:cs="Times New Roman"/>
          <w:sz w:val="24"/>
          <w:szCs w:val="24"/>
          <w:lang w:eastAsia="ru-RU"/>
        </w:rPr>
        <w:t xml:space="preserve"> и березовая аллеи</w:t>
      </w:r>
      <w:r w:rsidR="005C1FB1" w:rsidRPr="00385B29">
        <w:rPr>
          <w:rFonts w:ascii="Times New Roman" w:eastAsia="Times New Roman" w:hAnsi="Times New Roman" w:cs="Times New Roman"/>
          <w:bCs/>
          <w:sz w:val="24"/>
          <w:szCs w:val="24"/>
          <w:lang w:eastAsia="ru-RU"/>
        </w:rPr>
        <w:t>.</w:t>
      </w:r>
    </w:p>
    <w:p w:rsidR="00F65B09" w:rsidRPr="00385B29" w:rsidRDefault="005C1FB1"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В группах создана комфортная развивающая предметно-пространственная среда, соответствующая возрастным, гендерным, индивидуальным особенностям детей.</w:t>
      </w:r>
      <w:r w:rsidR="00F65B09" w:rsidRPr="00385B29">
        <w:rPr>
          <w:rFonts w:ascii="Times New Roman" w:eastAsia="Times New Roman" w:hAnsi="Times New Roman" w:cs="Times New Roman"/>
          <w:sz w:val="24"/>
          <w:szCs w:val="24"/>
          <w:lang w:eastAsia="ru-RU"/>
        </w:rPr>
        <w:t xml:space="preserve"> Всё это обеспечивает игровую, познавательную, исследовательскую и творческую активность всех воспитанников, экспериментирование, двигательную активность, эмоциональное благополучие детей во взаимодействии с предметно-пространственным окружением.</w:t>
      </w:r>
    </w:p>
    <w:p w:rsidR="005C1FB1" w:rsidRPr="00385B29" w:rsidRDefault="005C1FB1"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 Развивающая среда имеет гибкое зонирование, что позволяет детям в соответствии со своими интересами и желаниями в одно и то же время свободно заниматься, не мешая при этом друг другу, разными видами деятельности. Сферы самостоятельной детской активности внутри группы не пересекаются, достаточно места для свободы передвижения детей. Оборудование размещено по центрам (для речевого, математического, эстетического, физического, познавательного развития), где широко используется принцип интеграции образовательных областей. Они могут в зависимости от ситуации объединяться в один или несколько многофункциональных центров. Это позволяет детям объединяться подгруппами по общим интересам: конструирование, рисование, ручной труд, театрально-игровая деятельность, экспериментирование.</w:t>
      </w:r>
    </w:p>
    <w:p w:rsidR="005C1FB1" w:rsidRPr="00385B29" w:rsidRDefault="005C1FB1"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Все игры и материалы в группе расположены таким образом, что каждый ребенок имеет свободный доступ к ним.</w:t>
      </w:r>
    </w:p>
    <w:p w:rsidR="00B209BB" w:rsidRPr="00385B29" w:rsidRDefault="00B209BB"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bCs/>
          <w:sz w:val="24"/>
          <w:szCs w:val="24"/>
          <w:u w:val="single"/>
          <w:lang w:eastAsia="ru-RU"/>
        </w:rPr>
        <w:t>Центр сюжетно-ролевой</w:t>
      </w:r>
      <w:r w:rsidRPr="00754E61">
        <w:rPr>
          <w:rFonts w:ascii="Times New Roman" w:eastAsia="Times New Roman" w:hAnsi="Times New Roman" w:cs="Times New Roman"/>
          <w:bCs/>
          <w:sz w:val="24"/>
          <w:szCs w:val="24"/>
          <w:lang w:eastAsia="ru-RU"/>
        </w:rPr>
        <w:t xml:space="preserve"> игры</w:t>
      </w:r>
      <w:r w:rsidRPr="00385B29">
        <w:rPr>
          <w:rFonts w:ascii="Times New Roman" w:eastAsia="Times New Roman" w:hAnsi="Times New Roman" w:cs="Times New Roman"/>
          <w:bCs/>
          <w:sz w:val="24"/>
          <w:szCs w:val="24"/>
          <w:lang w:eastAsia="ru-RU"/>
        </w:rPr>
        <w:t> </w:t>
      </w:r>
      <w:r w:rsidRPr="00385B29">
        <w:rPr>
          <w:rFonts w:ascii="Times New Roman" w:eastAsia="Times New Roman" w:hAnsi="Times New Roman" w:cs="Times New Roman"/>
          <w:sz w:val="24"/>
          <w:szCs w:val="24"/>
          <w:lang w:eastAsia="ru-RU"/>
        </w:rPr>
        <w:t>имеется в каждой группе ДОУ с учетом интересов мальчиков и девочек.  Данный центр имеет привлекательный эстетичный вид, наполнен  разными ролевыми атрибутами (предметами быта, детской, кукольной, мебелью, полифункциональным материалом). С/ролевые игры подобраны в соответствии с возвратн</w:t>
      </w:r>
      <w:r w:rsidR="00A84F99" w:rsidRPr="00385B29">
        <w:rPr>
          <w:rFonts w:ascii="Times New Roman" w:eastAsia="Times New Roman" w:hAnsi="Times New Roman" w:cs="Times New Roman"/>
          <w:sz w:val="24"/>
          <w:szCs w:val="24"/>
          <w:lang w:eastAsia="ru-RU"/>
        </w:rPr>
        <w:t>ыми особенностями детей: «Семья», «Магазин», «Парикмахерская» и т.д.</w:t>
      </w:r>
      <w:r w:rsidRPr="00385B29">
        <w:rPr>
          <w:rFonts w:ascii="Times New Roman" w:eastAsia="Times New Roman" w:hAnsi="Times New Roman" w:cs="Times New Roman"/>
          <w:sz w:val="24"/>
          <w:szCs w:val="24"/>
          <w:lang w:eastAsia="ru-RU"/>
        </w:rPr>
        <w:t xml:space="preserve">  В </w:t>
      </w:r>
      <w:r w:rsidRPr="00385B29">
        <w:rPr>
          <w:rFonts w:ascii="Times New Roman" w:eastAsia="Times New Roman" w:hAnsi="Times New Roman" w:cs="Times New Roman"/>
          <w:sz w:val="24"/>
          <w:szCs w:val="24"/>
          <w:lang w:eastAsia="ru-RU"/>
        </w:rPr>
        <w:lastRenderedPageBreak/>
        <w:t>каждой возрастной группе есть фигурки людей разных профессий, семьи,  маркеры игрового пространства.</w:t>
      </w:r>
    </w:p>
    <w:p w:rsidR="00B652AA" w:rsidRPr="00385B29" w:rsidRDefault="00B652AA"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1964478" cy="2152650"/>
            <wp:effectExtent l="19050" t="0" r="0" b="0"/>
            <wp:docPr id="19" name="Рисунок 18" descr="i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3).jpg"/>
                    <pic:cNvPicPr/>
                  </pic:nvPicPr>
                  <pic:blipFill>
                    <a:blip r:embed="rId25" cstate="print"/>
                    <a:srcRect t="19573" r="2254"/>
                    <a:stretch>
                      <a:fillRect/>
                    </a:stretch>
                  </pic:blipFill>
                  <pic:spPr>
                    <a:xfrm>
                      <a:off x="0" y="0"/>
                      <a:ext cx="1964478" cy="2152650"/>
                    </a:xfrm>
                    <a:prstGeom prst="rect">
                      <a:avLst/>
                    </a:prstGeom>
                  </pic:spPr>
                </pic:pic>
              </a:graphicData>
            </a:graphic>
          </wp:inline>
        </w:drawing>
      </w: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2133600" cy="2200275"/>
            <wp:effectExtent l="19050" t="0" r="0" b="0"/>
            <wp:docPr id="21" name="Рисунок 20" descr="i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6).jpg"/>
                    <pic:cNvPicPr/>
                  </pic:nvPicPr>
                  <pic:blipFill>
                    <a:blip r:embed="rId26" cstate="print"/>
                    <a:srcRect t="24756" r="2609"/>
                    <a:stretch>
                      <a:fillRect/>
                    </a:stretch>
                  </pic:blipFill>
                  <pic:spPr>
                    <a:xfrm>
                      <a:off x="0" y="0"/>
                      <a:ext cx="2133600" cy="2200275"/>
                    </a:xfrm>
                    <a:prstGeom prst="rect">
                      <a:avLst/>
                    </a:prstGeom>
                  </pic:spPr>
                </pic:pic>
              </a:graphicData>
            </a:graphic>
          </wp:inline>
        </w:drawing>
      </w:r>
    </w:p>
    <w:p w:rsidR="00B652AA" w:rsidRPr="00385B29" w:rsidRDefault="00B652AA"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noProof/>
          <w:sz w:val="24"/>
          <w:szCs w:val="24"/>
          <w:lang w:eastAsia="ru-RU"/>
        </w:rPr>
        <w:drawing>
          <wp:inline distT="0" distB="0" distL="0" distR="0">
            <wp:extent cx="2209552" cy="2495550"/>
            <wp:effectExtent l="19050" t="0" r="248" b="0"/>
            <wp:docPr id="27" name="Рисунок 26" descr="i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5).jpg"/>
                    <pic:cNvPicPr/>
                  </pic:nvPicPr>
                  <pic:blipFill>
                    <a:blip r:embed="rId27" cstate="print"/>
                    <a:srcRect r="-18" b="15484"/>
                    <a:stretch>
                      <a:fillRect/>
                    </a:stretch>
                  </pic:blipFill>
                  <pic:spPr>
                    <a:xfrm>
                      <a:off x="0" y="0"/>
                      <a:ext cx="2209552" cy="2495550"/>
                    </a:xfrm>
                    <a:prstGeom prst="rect">
                      <a:avLst/>
                    </a:prstGeom>
                  </pic:spPr>
                </pic:pic>
              </a:graphicData>
            </a:graphic>
          </wp:inline>
        </w:drawing>
      </w: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2686050" cy="2495550"/>
            <wp:effectExtent l="19050" t="0" r="0" b="0"/>
            <wp:docPr id="28" name="Рисунок 27" descr="i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6).jpg"/>
                    <pic:cNvPicPr/>
                  </pic:nvPicPr>
                  <pic:blipFill>
                    <a:blip r:embed="rId28"/>
                    <a:stretch>
                      <a:fillRect/>
                    </a:stretch>
                  </pic:blipFill>
                  <pic:spPr>
                    <a:xfrm>
                      <a:off x="0" y="0"/>
                      <a:ext cx="2686050" cy="2495550"/>
                    </a:xfrm>
                    <a:prstGeom prst="rect">
                      <a:avLst/>
                    </a:prstGeom>
                  </pic:spPr>
                </pic:pic>
              </a:graphicData>
            </a:graphic>
          </wp:inline>
        </w:drawing>
      </w:r>
    </w:p>
    <w:p w:rsidR="00B209BB" w:rsidRPr="00385B29" w:rsidRDefault="00B209BB" w:rsidP="007730C9">
      <w:pPr>
        <w:shd w:val="clear" w:color="auto" w:fill="FFFFFF"/>
        <w:spacing w:after="0"/>
        <w:jc w:val="both"/>
        <w:rPr>
          <w:rFonts w:ascii="Times New Roman" w:eastAsia="Times New Roman" w:hAnsi="Times New Roman" w:cs="Times New Roman"/>
          <w:sz w:val="24"/>
          <w:szCs w:val="24"/>
          <w:lang w:eastAsia="ru-RU"/>
        </w:rPr>
      </w:pPr>
    </w:p>
    <w:p w:rsidR="00B209BB" w:rsidRPr="00385B29" w:rsidRDefault="006360C6"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bCs/>
          <w:sz w:val="24"/>
          <w:szCs w:val="24"/>
          <w:u w:val="single"/>
          <w:lang w:eastAsia="ru-RU"/>
        </w:rPr>
        <w:t>Центр</w:t>
      </w:r>
      <w:r w:rsidR="00B209BB" w:rsidRPr="00385B29">
        <w:rPr>
          <w:rFonts w:ascii="Times New Roman" w:eastAsia="Times New Roman" w:hAnsi="Times New Roman" w:cs="Times New Roman"/>
          <w:bCs/>
          <w:sz w:val="24"/>
          <w:szCs w:val="24"/>
          <w:u w:val="single"/>
          <w:lang w:eastAsia="ru-RU"/>
        </w:rPr>
        <w:t xml:space="preserve"> безопасности</w:t>
      </w:r>
      <w:r w:rsidRPr="00385B29">
        <w:rPr>
          <w:rFonts w:ascii="Times New Roman" w:eastAsia="Times New Roman" w:hAnsi="Times New Roman" w:cs="Times New Roman"/>
          <w:bCs/>
          <w:sz w:val="24"/>
          <w:szCs w:val="24"/>
          <w:u w:val="single"/>
          <w:lang w:eastAsia="ru-RU"/>
        </w:rPr>
        <w:t xml:space="preserve"> </w:t>
      </w:r>
      <w:r w:rsidRPr="00385B29">
        <w:rPr>
          <w:rFonts w:ascii="Times New Roman" w:eastAsia="Times New Roman" w:hAnsi="Times New Roman" w:cs="Times New Roman"/>
          <w:bCs/>
          <w:sz w:val="24"/>
          <w:szCs w:val="24"/>
          <w:lang w:eastAsia="ru-RU"/>
        </w:rPr>
        <w:t>- здесь</w:t>
      </w:r>
      <w:r w:rsidR="00B209BB" w:rsidRPr="00385B29">
        <w:rPr>
          <w:rFonts w:ascii="Times New Roman" w:eastAsia="Times New Roman" w:hAnsi="Times New Roman" w:cs="Times New Roman"/>
          <w:sz w:val="24"/>
          <w:szCs w:val="24"/>
          <w:lang w:eastAsia="ru-RU"/>
        </w:rPr>
        <w:t> дети приобретают опыт правил безопасного поведения на дороге, в быту, на природе. Во всех группах  имеется островок по ПДД,  дидактические игры, альбомы, картины, схемы, модели</w:t>
      </w:r>
      <w:r w:rsidR="00A157BF" w:rsidRPr="00385B29">
        <w:rPr>
          <w:rFonts w:ascii="Times New Roman" w:eastAsia="Times New Roman" w:hAnsi="Times New Roman" w:cs="Times New Roman"/>
          <w:sz w:val="24"/>
          <w:szCs w:val="24"/>
          <w:lang w:eastAsia="ru-RU"/>
        </w:rPr>
        <w:t xml:space="preserve"> различного транспорта, дорожная атрибутика</w:t>
      </w:r>
      <w:r w:rsidR="00B209BB" w:rsidRPr="00385B29">
        <w:rPr>
          <w:rFonts w:ascii="Times New Roman" w:eastAsia="Times New Roman" w:hAnsi="Times New Roman" w:cs="Times New Roman"/>
          <w:sz w:val="24"/>
          <w:szCs w:val="24"/>
          <w:lang w:eastAsia="ru-RU"/>
        </w:rPr>
        <w:t>, плакаты которые  знакомят детей с правилами безопасности не только на дороге, но и на природе и в быту. Во всех группах  размещены телефоны  экстренной помощи.</w:t>
      </w:r>
    </w:p>
    <w:p w:rsidR="00B209BB" w:rsidRPr="00385B29" w:rsidRDefault="00B209BB" w:rsidP="007730C9">
      <w:pPr>
        <w:shd w:val="clear" w:color="auto" w:fill="FFFFFF"/>
        <w:spacing w:after="0"/>
        <w:jc w:val="both"/>
        <w:rPr>
          <w:rFonts w:ascii="Times New Roman" w:eastAsia="Times New Roman" w:hAnsi="Times New Roman" w:cs="Times New Roman"/>
          <w:sz w:val="24"/>
          <w:szCs w:val="24"/>
          <w:lang w:eastAsia="ru-RU"/>
        </w:rPr>
      </w:pPr>
    </w:p>
    <w:p w:rsidR="00987AB7" w:rsidRPr="00385B29" w:rsidRDefault="00987AB7"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noProof/>
          <w:sz w:val="24"/>
          <w:szCs w:val="24"/>
          <w:lang w:eastAsia="ru-RU"/>
        </w:rPr>
        <w:drawing>
          <wp:inline distT="0" distB="0" distL="0" distR="0">
            <wp:extent cx="2736753" cy="1609725"/>
            <wp:effectExtent l="19050" t="0" r="6447" b="0"/>
            <wp:docPr id="5" name="Рисунок 4" desc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jpg"/>
                    <pic:cNvPicPr/>
                  </pic:nvPicPr>
                  <pic:blipFill>
                    <a:blip r:embed="rId29" cstate="print"/>
                    <a:srcRect r="-113" b="21395"/>
                    <a:stretch>
                      <a:fillRect/>
                    </a:stretch>
                  </pic:blipFill>
                  <pic:spPr>
                    <a:xfrm>
                      <a:off x="0" y="0"/>
                      <a:ext cx="2736753" cy="1609725"/>
                    </a:xfrm>
                    <a:prstGeom prst="rect">
                      <a:avLst/>
                    </a:prstGeom>
                  </pic:spPr>
                </pic:pic>
              </a:graphicData>
            </a:graphic>
          </wp:inline>
        </w:drawing>
      </w: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2895600" cy="1607771"/>
            <wp:effectExtent l="19050" t="0" r="0" b="0"/>
            <wp:docPr id="6" name="Рисунок 5" descr="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5).jpg"/>
                    <pic:cNvPicPr/>
                  </pic:nvPicPr>
                  <pic:blipFill>
                    <a:blip r:embed="rId30" cstate="print"/>
                    <a:srcRect t="30581" r="-4"/>
                    <a:stretch>
                      <a:fillRect/>
                    </a:stretch>
                  </pic:blipFill>
                  <pic:spPr>
                    <a:xfrm>
                      <a:off x="0" y="0"/>
                      <a:ext cx="2895600" cy="1607771"/>
                    </a:xfrm>
                    <a:prstGeom prst="rect">
                      <a:avLst/>
                    </a:prstGeom>
                  </pic:spPr>
                </pic:pic>
              </a:graphicData>
            </a:graphic>
          </wp:inline>
        </w:drawing>
      </w:r>
    </w:p>
    <w:p w:rsidR="00987AB7" w:rsidRPr="00385B29" w:rsidRDefault="00987AB7" w:rsidP="007730C9">
      <w:pPr>
        <w:shd w:val="clear" w:color="auto" w:fill="FFFFFF"/>
        <w:spacing w:after="0"/>
        <w:jc w:val="both"/>
        <w:rPr>
          <w:rFonts w:ascii="Times New Roman" w:eastAsia="Times New Roman" w:hAnsi="Times New Roman" w:cs="Times New Roman"/>
          <w:sz w:val="24"/>
          <w:szCs w:val="24"/>
          <w:lang w:eastAsia="ru-RU"/>
        </w:rPr>
      </w:pPr>
    </w:p>
    <w:p w:rsidR="00B209BB" w:rsidRPr="00385B29" w:rsidRDefault="00B209BB"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bCs/>
          <w:sz w:val="24"/>
          <w:szCs w:val="24"/>
          <w:u w:val="single"/>
          <w:lang w:eastAsia="ru-RU"/>
        </w:rPr>
        <w:t>Центр театрализованной деятельности</w:t>
      </w:r>
      <w:r w:rsidRPr="00385B29">
        <w:rPr>
          <w:rFonts w:ascii="Times New Roman" w:eastAsia="Times New Roman" w:hAnsi="Times New Roman" w:cs="Times New Roman"/>
          <w:sz w:val="24"/>
          <w:szCs w:val="24"/>
          <w:lang w:eastAsia="ru-RU"/>
        </w:rPr>
        <w:t> снабжен яркими куклами, ширмами, разли</w:t>
      </w:r>
      <w:r w:rsidR="002479B2" w:rsidRPr="00385B29">
        <w:rPr>
          <w:rFonts w:ascii="Times New Roman" w:eastAsia="Times New Roman" w:hAnsi="Times New Roman" w:cs="Times New Roman"/>
          <w:sz w:val="24"/>
          <w:szCs w:val="24"/>
          <w:lang w:eastAsia="ru-RU"/>
        </w:rPr>
        <w:t>чными видами театров (би – ба – бо), теневой, пальчиковой,</w:t>
      </w:r>
      <w:r w:rsidR="006763F3" w:rsidRPr="00385B29">
        <w:rPr>
          <w:rFonts w:ascii="Times New Roman" w:eastAsia="Times New Roman" w:hAnsi="Times New Roman" w:cs="Times New Roman"/>
          <w:sz w:val="24"/>
          <w:szCs w:val="24"/>
          <w:lang w:eastAsia="ru-RU"/>
        </w:rPr>
        <w:t xml:space="preserve"> сценическими  костюмами, масками животных и птиц. Имеется в каждой возрастной группе</w:t>
      </w:r>
      <w:r w:rsidRPr="00385B29">
        <w:rPr>
          <w:rFonts w:ascii="Times New Roman" w:eastAsia="Times New Roman" w:hAnsi="Times New Roman" w:cs="Times New Roman"/>
          <w:sz w:val="24"/>
          <w:szCs w:val="24"/>
          <w:lang w:eastAsia="ru-RU"/>
        </w:rPr>
        <w:t xml:space="preserve"> </w:t>
      </w:r>
      <w:r w:rsidR="006763F3" w:rsidRPr="00385B29">
        <w:rPr>
          <w:rFonts w:ascii="Times New Roman" w:eastAsia="Times New Roman" w:hAnsi="Times New Roman" w:cs="Times New Roman"/>
          <w:sz w:val="24"/>
          <w:szCs w:val="24"/>
          <w:lang w:eastAsia="ru-RU"/>
        </w:rPr>
        <w:t xml:space="preserve">картотека сказочных постановок. </w:t>
      </w:r>
      <w:r w:rsidR="006763F3" w:rsidRPr="00385B29">
        <w:rPr>
          <w:rFonts w:ascii="Times New Roman" w:eastAsia="Times New Roman" w:hAnsi="Times New Roman" w:cs="Times New Roman"/>
          <w:sz w:val="24"/>
          <w:szCs w:val="24"/>
          <w:lang w:eastAsia="ru-RU"/>
        </w:rPr>
        <w:lastRenderedPageBreak/>
        <w:t>С участием родителей изготовлена объемная декорация и атрибутика для показа спектаклей: теремок, плоскостные деревья, сундучок</w:t>
      </w:r>
      <w:r w:rsidR="00C20D3D" w:rsidRPr="00385B29">
        <w:rPr>
          <w:rFonts w:ascii="Times New Roman" w:eastAsia="Times New Roman" w:hAnsi="Times New Roman" w:cs="Times New Roman"/>
          <w:sz w:val="24"/>
          <w:szCs w:val="24"/>
          <w:lang w:eastAsia="ru-RU"/>
        </w:rPr>
        <w:t>, уголок ряженья.</w:t>
      </w:r>
    </w:p>
    <w:p w:rsidR="00987AB7" w:rsidRPr="00385B29" w:rsidRDefault="00987AB7"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2409825" cy="3213014"/>
            <wp:effectExtent l="19050" t="0" r="9525" b="0"/>
            <wp:docPr id="11" name="Рисунок 10" descr="i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9).jpg"/>
                    <pic:cNvPicPr/>
                  </pic:nvPicPr>
                  <pic:blipFill>
                    <a:blip r:embed="rId31" cstate="print"/>
                    <a:stretch>
                      <a:fillRect/>
                    </a:stretch>
                  </pic:blipFill>
                  <pic:spPr>
                    <a:xfrm>
                      <a:off x="0" y="0"/>
                      <a:ext cx="2409825" cy="3213014"/>
                    </a:xfrm>
                    <a:prstGeom prst="rect">
                      <a:avLst/>
                    </a:prstGeom>
                  </pic:spPr>
                </pic:pic>
              </a:graphicData>
            </a:graphic>
          </wp:inline>
        </w:drawing>
      </w: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2378857" cy="3171725"/>
            <wp:effectExtent l="19050" t="0" r="2393" b="0"/>
            <wp:docPr id="12" name="Рисунок 11" descr="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9).jpg"/>
                    <pic:cNvPicPr/>
                  </pic:nvPicPr>
                  <pic:blipFill>
                    <a:blip r:embed="rId32" cstate="print"/>
                    <a:stretch>
                      <a:fillRect/>
                    </a:stretch>
                  </pic:blipFill>
                  <pic:spPr>
                    <a:xfrm>
                      <a:off x="0" y="0"/>
                      <a:ext cx="2378921" cy="3171810"/>
                    </a:xfrm>
                    <a:prstGeom prst="rect">
                      <a:avLst/>
                    </a:prstGeom>
                  </pic:spPr>
                </pic:pic>
              </a:graphicData>
            </a:graphic>
          </wp:inline>
        </w:drawing>
      </w:r>
    </w:p>
    <w:p w:rsidR="006763F3" w:rsidRPr="00385B29" w:rsidRDefault="00987AB7" w:rsidP="007730C9">
      <w:pPr>
        <w:shd w:val="clear" w:color="auto" w:fill="FFFFFF"/>
        <w:spacing w:after="0"/>
        <w:jc w:val="both"/>
        <w:rPr>
          <w:rFonts w:ascii="Times New Roman" w:eastAsia="Times New Roman" w:hAnsi="Times New Roman" w:cs="Times New Roman"/>
          <w:bCs/>
          <w:sz w:val="24"/>
          <w:szCs w:val="24"/>
          <w:lang w:eastAsia="ru-RU"/>
        </w:rPr>
      </w:pPr>
      <w:r w:rsidRPr="00385B29">
        <w:rPr>
          <w:rFonts w:ascii="Times New Roman" w:eastAsia="Times New Roman" w:hAnsi="Times New Roman" w:cs="Times New Roman"/>
          <w:bCs/>
          <w:sz w:val="24"/>
          <w:szCs w:val="24"/>
          <w:u w:val="single"/>
          <w:lang w:eastAsia="ru-RU"/>
        </w:rPr>
        <w:t xml:space="preserve">  </w:t>
      </w:r>
    </w:p>
    <w:p w:rsidR="00B209BB" w:rsidRPr="00385B29" w:rsidRDefault="00B209BB"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bCs/>
          <w:sz w:val="24"/>
          <w:szCs w:val="24"/>
          <w:u w:val="single"/>
          <w:lang w:eastAsia="ru-RU"/>
        </w:rPr>
        <w:t>Центр «Гражданско-патриатического воспитания»</w:t>
      </w:r>
      <w:r w:rsidRPr="00385B29">
        <w:rPr>
          <w:rFonts w:ascii="Times New Roman" w:eastAsia="Times New Roman" w:hAnsi="Times New Roman" w:cs="Times New Roman"/>
          <w:sz w:val="24"/>
          <w:szCs w:val="24"/>
          <w:lang w:eastAsia="ru-RU"/>
        </w:rPr>
        <w:t> насыщен и содержателен</w:t>
      </w:r>
      <w:r w:rsidR="00836A20" w:rsidRPr="00385B29">
        <w:rPr>
          <w:rFonts w:ascii="Times New Roman" w:eastAsia="Times New Roman" w:hAnsi="Times New Roman" w:cs="Times New Roman"/>
          <w:sz w:val="24"/>
          <w:szCs w:val="24"/>
          <w:lang w:eastAsia="ru-RU"/>
        </w:rPr>
        <w:t>.. Педагоги знакомят детей с символикой государства, с историей родного края, района, города, области. В качестве пособий в уголке используются глобус, карта,  для ознакомления детей с историей родного края: иллюстрированные книги «Путеводитель по историческим местам города «Город- герой Волгоград», «Прогулки по улицам Урюпинска», лэпбук «Азбука маленького россиянина», альбом с иллюстрациями «Что мы знаем о казачестве», пособия по взаимодействию с родителями: альбом «Наши семейные традиции», консультации: «Нравственно-патриотическое воспитание», «Растим патриотов», «Наша Родина – Россия».</w:t>
      </w:r>
      <w:r w:rsidRPr="00385B29">
        <w:rPr>
          <w:rFonts w:ascii="Times New Roman" w:eastAsia="Times New Roman" w:hAnsi="Times New Roman" w:cs="Times New Roman"/>
          <w:sz w:val="24"/>
          <w:szCs w:val="24"/>
          <w:lang w:eastAsia="ru-RU"/>
        </w:rPr>
        <w:t>Во всех группах  имеются фотоальбомы,  куклы в национальной одежде</w:t>
      </w:r>
      <w:r w:rsidR="00836A20" w:rsidRPr="00385B29">
        <w:rPr>
          <w:rFonts w:ascii="Times New Roman" w:eastAsia="Times New Roman" w:hAnsi="Times New Roman" w:cs="Times New Roman"/>
          <w:sz w:val="24"/>
          <w:szCs w:val="24"/>
          <w:lang w:eastAsia="ru-RU"/>
        </w:rPr>
        <w:t>, руками педаг</w:t>
      </w:r>
      <w:r w:rsidR="005C0530" w:rsidRPr="00385B29">
        <w:rPr>
          <w:rFonts w:ascii="Times New Roman" w:eastAsia="Times New Roman" w:hAnsi="Times New Roman" w:cs="Times New Roman"/>
          <w:sz w:val="24"/>
          <w:szCs w:val="24"/>
          <w:lang w:eastAsia="ru-RU"/>
        </w:rPr>
        <w:t>огов изготовлены макеты</w:t>
      </w:r>
      <w:r w:rsidR="00836A20" w:rsidRPr="00385B29">
        <w:rPr>
          <w:rFonts w:ascii="Times New Roman" w:eastAsia="Times New Roman" w:hAnsi="Times New Roman" w:cs="Times New Roman"/>
          <w:sz w:val="24"/>
          <w:szCs w:val="24"/>
          <w:lang w:eastAsia="ru-RU"/>
        </w:rPr>
        <w:t>: л</w:t>
      </w:r>
      <w:r w:rsidRPr="00385B29">
        <w:rPr>
          <w:rFonts w:ascii="Times New Roman" w:eastAsia="Times New Roman" w:hAnsi="Times New Roman" w:cs="Times New Roman"/>
          <w:sz w:val="24"/>
          <w:szCs w:val="24"/>
          <w:lang w:eastAsia="ru-RU"/>
        </w:rPr>
        <w:t>едовый дворец, обсерватория</w:t>
      </w:r>
      <w:r w:rsidR="005C0530" w:rsidRPr="00385B29">
        <w:rPr>
          <w:rFonts w:ascii="Times New Roman" w:eastAsia="Times New Roman" w:hAnsi="Times New Roman" w:cs="Times New Roman"/>
          <w:sz w:val="24"/>
          <w:szCs w:val="24"/>
          <w:lang w:eastAsia="ru-RU"/>
        </w:rPr>
        <w:t>, макет детского сада будущего</w:t>
      </w:r>
      <w:r w:rsidRPr="00385B29">
        <w:rPr>
          <w:rFonts w:ascii="Times New Roman" w:eastAsia="Times New Roman" w:hAnsi="Times New Roman" w:cs="Times New Roman"/>
          <w:sz w:val="24"/>
          <w:szCs w:val="24"/>
          <w:lang w:eastAsia="ru-RU"/>
        </w:rPr>
        <w:t xml:space="preserve"> и т.д.</w:t>
      </w:r>
    </w:p>
    <w:p w:rsidR="00987AB7" w:rsidRPr="00385B29" w:rsidRDefault="00987AB7"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noProof/>
          <w:sz w:val="24"/>
          <w:szCs w:val="24"/>
          <w:lang w:eastAsia="ru-RU"/>
        </w:rPr>
        <w:drawing>
          <wp:inline distT="0" distB="0" distL="0" distR="0">
            <wp:extent cx="2669004" cy="2762114"/>
            <wp:effectExtent l="19050" t="0" r="0" b="0"/>
            <wp:docPr id="9" name="Рисунок 6" descr="image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jpg"/>
                    <pic:cNvPicPr/>
                  </pic:nvPicPr>
                  <pic:blipFill>
                    <a:blip r:embed="rId33" cstate="print"/>
                    <a:srcRect b="23159"/>
                    <a:stretch>
                      <a:fillRect/>
                    </a:stretch>
                  </pic:blipFill>
                  <pic:spPr>
                    <a:xfrm>
                      <a:off x="0" y="0"/>
                      <a:ext cx="2669004" cy="2762114"/>
                    </a:xfrm>
                    <a:prstGeom prst="rect">
                      <a:avLst/>
                    </a:prstGeom>
                  </pic:spPr>
                </pic:pic>
              </a:graphicData>
            </a:graphic>
          </wp:inline>
        </w:drawing>
      </w:r>
      <w:r w:rsidRPr="00385B29">
        <w:rPr>
          <w:rFonts w:ascii="Times New Roman" w:eastAsia="Times New Roman" w:hAnsi="Times New Roman" w:cs="Times New Roman"/>
          <w:noProof/>
          <w:sz w:val="24"/>
          <w:szCs w:val="24"/>
          <w:lang w:eastAsia="ru-RU"/>
        </w:rPr>
        <w:drawing>
          <wp:inline distT="0" distB="0" distL="0" distR="0">
            <wp:extent cx="2562225" cy="2764189"/>
            <wp:effectExtent l="19050" t="0" r="9525" b="0"/>
            <wp:docPr id="10" name="Рисунок 7" descr="i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3).jpg"/>
                    <pic:cNvPicPr/>
                  </pic:nvPicPr>
                  <pic:blipFill>
                    <a:blip r:embed="rId34" cstate="print"/>
                    <a:srcRect b="19636"/>
                    <a:stretch>
                      <a:fillRect/>
                    </a:stretch>
                  </pic:blipFill>
                  <pic:spPr>
                    <a:xfrm>
                      <a:off x="0" y="0"/>
                      <a:ext cx="2562225" cy="2764189"/>
                    </a:xfrm>
                    <a:prstGeom prst="rect">
                      <a:avLst/>
                    </a:prstGeom>
                  </pic:spPr>
                </pic:pic>
              </a:graphicData>
            </a:graphic>
          </wp:inline>
        </w:drawing>
      </w:r>
    </w:p>
    <w:p w:rsidR="00A370A4" w:rsidRPr="00385B29" w:rsidRDefault="00A370A4"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noProof/>
          <w:sz w:val="24"/>
          <w:szCs w:val="24"/>
          <w:lang w:eastAsia="ru-RU"/>
        </w:rPr>
        <w:lastRenderedPageBreak/>
        <w:drawing>
          <wp:inline distT="0" distB="0" distL="0" distR="0">
            <wp:extent cx="2423557" cy="2321050"/>
            <wp:effectExtent l="19050" t="0" r="0" b="0"/>
            <wp:docPr id="13" name="Рисунок 12"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35" cstate="print"/>
                    <a:stretch>
                      <a:fillRect/>
                    </a:stretch>
                  </pic:blipFill>
                  <pic:spPr>
                    <a:xfrm>
                      <a:off x="0" y="0"/>
                      <a:ext cx="2426984" cy="2324332"/>
                    </a:xfrm>
                    <a:prstGeom prst="rect">
                      <a:avLst/>
                    </a:prstGeom>
                  </pic:spPr>
                </pic:pic>
              </a:graphicData>
            </a:graphic>
          </wp:inline>
        </w:drawing>
      </w: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3098910" cy="2324100"/>
            <wp:effectExtent l="19050" t="0" r="6240" b="0"/>
            <wp:docPr id="14" name="Рисунок 13" descr="i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6).jpg"/>
                    <pic:cNvPicPr/>
                  </pic:nvPicPr>
                  <pic:blipFill>
                    <a:blip r:embed="rId36" cstate="print"/>
                    <a:stretch>
                      <a:fillRect/>
                    </a:stretch>
                  </pic:blipFill>
                  <pic:spPr>
                    <a:xfrm>
                      <a:off x="0" y="0"/>
                      <a:ext cx="3098910" cy="2324100"/>
                    </a:xfrm>
                    <a:prstGeom prst="rect">
                      <a:avLst/>
                    </a:prstGeom>
                  </pic:spPr>
                </pic:pic>
              </a:graphicData>
            </a:graphic>
          </wp:inline>
        </w:drawing>
      </w:r>
    </w:p>
    <w:p w:rsidR="00836A20" w:rsidRPr="00385B29" w:rsidRDefault="006360C6"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bCs/>
          <w:sz w:val="24"/>
          <w:szCs w:val="24"/>
          <w:u w:val="single"/>
          <w:lang w:eastAsia="ru-RU"/>
        </w:rPr>
        <w:t>Центр</w:t>
      </w:r>
      <w:r w:rsidR="00B209BB" w:rsidRPr="00385B29">
        <w:rPr>
          <w:rFonts w:ascii="Times New Roman" w:eastAsia="Times New Roman" w:hAnsi="Times New Roman" w:cs="Times New Roman"/>
          <w:bCs/>
          <w:sz w:val="24"/>
          <w:szCs w:val="24"/>
          <w:u w:val="single"/>
          <w:lang w:eastAsia="ru-RU"/>
        </w:rPr>
        <w:t xml:space="preserve"> речевого развития</w:t>
      </w:r>
      <w:r w:rsidRPr="00385B29">
        <w:rPr>
          <w:rFonts w:ascii="Times New Roman" w:eastAsia="Times New Roman" w:hAnsi="Times New Roman" w:cs="Times New Roman"/>
          <w:bCs/>
          <w:sz w:val="24"/>
          <w:szCs w:val="24"/>
          <w:u w:val="single"/>
          <w:lang w:eastAsia="ru-RU"/>
        </w:rPr>
        <w:t xml:space="preserve">  </w:t>
      </w:r>
      <w:r w:rsidR="00B209BB" w:rsidRPr="00385B29">
        <w:rPr>
          <w:rFonts w:ascii="Times New Roman" w:eastAsia="Times New Roman" w:hAnsi="Times New Roman" w:cs="Times New Roman"/>
          <w:bCs/>
          <w:sz w:val="24"/>
          <w:szCs w:val="24"/>
          <w:u w:val="single"/>
          <w:lang w:eastAsia="ru-RU"/>
        </w:rPr>
        <w:t> </w:t>
      </w:r>
      <w:r w:rsidR="00836A20" w:rsidRPr="00385B29">
        <w:rPr>
          <w:rFonts w:ascii="Times New Roman" w:eastAsia="Times New Roman" w:hAnsi="Times New Roman" w:cs="Times New Roman"/>
          <w:sz w:val="24"/>
          <w:szCs w:val="24"/>
          <w:lang w:eastAsia="ru-RU"/>
        </w:rPr>
        <w:t>В уголке по речевому развитию  размещён материал по обучению грамоте: печатные буквы, настольно-печатные игры с буквами,  дидактические речевые  игры: «Аквариум», «Делим слова на слоги», «Рассказы по серии сюжетных картин». Картотека игр по развитию связной речи, игры для развития фонематического слуха, пособия по развитию мелкой моторики, игры на развитие речевого дыхания, артикуляционного аппарата. Методические пособия по сюжетосложению ролевой игры во всех возрастных группах, дидактическая игра по речевому развитию с элементами ТРИЗ «Зоопарк», дидактическое пос</w:t>
      </w:r>
      <w:r w:rsidR="005C0530" w:rsidRPr="00385B29">
        <w:rPr>
          <w:rFonts w:ascii="Times New Roman" w:eastAsia="Times New Roman" w:hAnsi="Times New Roman" w:cs="Times New Roman"/>
          <w:sz w:val="24"/>
          <w:szCs w:val="24"/>
          <w:lang w:eastAsia="ru-RU"/>
        </w:rPr>
        <w:t xml:space="preserve">обие «Учимся говорить, играя».  </w:t>
      </w:r>
      <w:r w:rsidR="00836A20" w:rsidRPr="00385B29">
        <w:rPr>
          <w:rFonts w:ascii="Times New Roman" w:eastAsia="Times New Roman" w:hAnsi="Times New Roman" w:cs="Times New Roman"/>
          <w:sz w:val="24"/>
          <w:szCs w:val="24"/>
          <w:lang w:eastAsia="ru-RU"/>
        </w:rPr>
        <w:t>Имеются книжные уголки, в них грамотно подобрана  художественная литература, с учетом возраста детей. Детская литература размещена  по сезонности и тематическому планированию недели.  Имеются энциклопедии, портреты писателей и  художников-иллюстраторов, с дополнениями регионального компонента</w:t>
      </w:r>
    </w:p>
    <w:p w:rsidR="00A370A4" w:rsidRPr="00385B29" w:rsidRDefault="00A370A4"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2676525" cy="2934728"/>
            <wp:effectExtent l="19050" t="0" r="9525" b="0"/>
            <wp:docPr id="15" name="Рисунок 14" desc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jpg"/>
                    <pic:cNvPicPr/>
                  </pic:nvPicPr>
                  <pic:blipFill>
                    <a:blip r:embed="rId37"/>
                    <a:srcRect l="6388" t="24664" r="48535" b="9417"/>
                    <a:stretch>
                      <a:fillRect/>
                    </a:stretch>
                  </pic:blipFill>
                  <pic:spPr>
                    <a:xfrm>
                      <a:off x="0" y="0"/>
                      <a:ext cx="2677857" cy="2936188"/>
                    </a:xfrm>
                    <a:prstGeom prst="rect">
                      <a:avLst/>
                    </a:prstGeom>
                  </pic:spPr>
                </pic:pic>
              </a:graphicData>
            </a:graphic>
          </wp:inline>
        </w:drawing>
      </w: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2580242" cy="2933700"/>
            <wp:effectExtent l="19050" t="0" r="0" b="0"/>
            <wp:docPr id="16" name="Рисунок 15" descr="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0).jpg"/>
                    <pic:cNvPicPr/>
                  </pic:nvPicPr>
                  <pic:blipFill>
                    <a:blip r:embed="rId38"/>
                    <a:srcRect l="11935" r="13386" b="36317"/>
                    <a:stretch>
                      <a:fillRect/>
                    </a:stretch>
                  </pic:blipFill>
                  <pic:spPr>
                    <a:xfrm>
                      <a:off x="0" y="0"/>
                      <a:ext cx="2580242" cy="2933700"/>
                    </a:xfrm>
                    <a:prstGeom prst="rect">
                      <a:avLst/>
                    </a:prstGeom>
                  </pic:spPr>
                </pic:pic>
              </a:graphicData>
            </a:graphic>
          </wp:inline>
        </w:drawing>
      </w:r>
    </w:p>
    <w:p w:rsidR="00883EBD" w:rsidRDefault="00836A20"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В группах младшего возраста созданы уголки сенсорного развития, которые способствуют развитию мелкой моторики, тактильных ощущений, слуховых анализаторов, зрительного восприятия,</w:t>
      </w:r>
      <w:r w:rsidR="005C0530" w:rsidRPr="00385B29">
        <w:rPr>
          <w:rFonts w:ascii="Times New Roman" w:eastAsia="Times New Roman" w:hAnsi="Times New Roman" w:cs="Times New Roman"/>
          <w:sz w:val="24"/>
          <w:szCs w:val="24"/>
          <w:lang w:eastAsia="ru-RU"/>
        </w:rPr>
        <w:t> развитию психических процессов: различные Безиборды, коврографы по временам года, по сюжетным темам. Имеется коврограф Воскобовича «Фиолетовый лес».</w:t>
      </w:r>
      <w:r w:rsidRPr="00385B29">
        <w:rPr>
          <w:rFonts w:ascii="Times New Roman" w:eastAsia="Times New Roman" w:hAnsi="Times New Roman" w:cs="Times New Roman"/>
          <w:sz w:val="24"/>
          <w:szCs w:val="24"/>
          <w:lang w:eastAsia="ru-RU"/>
        </w:rPr>
        <w:t xml:space="preserve"> </w:t>
      </w:r>
    </w:p>
    <w:p w:rsidR="00883EBD" w:rsidRDefault="00883EBD" w:rsidP="007730C9">
      <w:pPr>
        <w:shd w:val="clear" w:color="auto" w:fill="FFFFFF"/>
        <w:spacing w:after="0"/>
        <w:jc w:val="both"/>
        <w:rPr>
          <w:rFonts w:ascii="Times New Roman" w:eastAsia="Times New Roman" w:hAnsi="Times New Roman" w:cs="Times New Roman"/>
          <w:sz w:val="24"/>
          <w:szCs w:val="24"/>
          <w:lang w:eastAsia="ru-RU"/>
        </w:rPr>
      </w:pPr>
    </w:p>
    <w:p w:rsidR="00883EBD" w:rsidRDefault="00883EBD" w:rsidP="007730C9">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66975" cy="2026004"/>
            <wp:effectExtent l="19050" t="0" r="9525" b="0"/>
            <wp:docPr id="42" name="Рисунок 41"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jpg"/>
                    <pic:cNvPicPr/>
                  </pic:nvPicPr>
                  <pic:blipFill>
                    <a:blip r:embed="rId39" cstate="print"/>
                    <a:stretch>
                      <a:fillRect/>
                    </a:stretch>
                  </pic:blipFill>
                  <pic:spPr>
                    <a:xfrm>
                      <a:off x="0" y="0"/>
                      <a:ext cx="2466975" cy="2026004"/>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3246916" cy="2019300"/>
            <wp:effectExtent l="19050" t="0" r="0" b="0"/>
            <wp:docPr id="43" name="Рисунок 42"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40" cstate="print"/>
                    <a:stretch>
                      <a:fillRect/>
                    </a:stretch>
                  </pic:blipFill>
                  <pic:spPr>
                    <a:xfrm>
                      <a:off x="0" y="0"/>
                      <a:ext cx="3246916" cy="2019300"/>
                    </a:xfrm>
                    <a:prstGeom prst="rect">
                      <a:avLst/>
                    </a:prstGeom>
                  </pic:spPr>
                </pic:pic>
              </a:graphicData>
            </a:graphic>
          </wp:inline>
        </w:drawing>
      </w:r>
    </w:p>
    <w:p w:rsidR="00BD7028" w:rsidRDefault="00836A20"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Игровой материал способствует легче адаптироваться к образовательному учреждению</w:t>
      </w:r>
      <w:r w:rsidR="005C0530" w:rsidRPr="00385B29">
        <w:rPr>
          <w:rFonts w:ascii="Times New Roman" w:eastAsia="Times New Roman" w:hAnsi="Times New Roman" w:cs="Times New Roman"/>
          <w:sz w:val="24"/>
          <w:szCs w:val="24"/>
          <w:lang w:eastAsia="ru-RU"/>
        </w:rPr>
        <w:t>, развитию сенсорных эталонов, мелкой и крупной моторики</w:t>
      </w:r>
      <w:r w:rsidRPr="00385B29">
        <w:rPr>
          <w:rFonts w:ascii="Times New Roman" w:eastAsia="Times New Roman" w:hAnsi="Times New Roman" w:cs="Times New Roman"/>
          <w:sz w:val="24"/>
          <w:szCs w:val="24"/>
          <w:lang w:eastAsia="ru-RU"/>
        </w:rPr>
        <w:t>.</w:t>
      </w:r>
    </w:p>
    <w:p w:rsidR="001617E1" w:rsidRDefault="001617E1" w:rsidP="007730C9">
      <w:pPr>
        <w:shd w:val="clear" w:color="auto" w:fill="FFFFFF"/>
        <w:spacing w:after="0"/>
        <w:jc w:val="both"/>
        <w:rPr>
          <w:rFonts w:ascii="Times New Roman" w:eastAsia="Times New Roman" w:hAnsi="Times New Roman" w:cs="Times New Roman"/>
          <w:sz w:val="24"/>
          <w:szCs w:val="24"/>
          <w:lang w:eastAsia="ru-RU"/>
        </w:rPr>
      </w:pPr>
    </w:p>
    <w:p w:rsidR="001617E1" w:rsidRPr="00385B29" w:rsidRDefault="001617E1" w:rsidP="007730C9">
      <w:pPr>
        <w:shd w:val="clear" w:color="auto" w:fill="FFFFFF"/>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460643" cy="1952625"/>
            <wp:effectExtent l="19050" t="0" r="6207" b="0"/>
            <wp:docPr id="44" name="Рисунок 43" descr="i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5).jpg"/>
                    <pic:cNvPicPr/>
                  </pic:nvPicPr>
                  <pic:blipFill>
                    <a:blip r:embed="rId41" cstate="print"/>
                    <a:stretch>
                      <a:fillRect/>
                    </a:stretch>
                  </pic:blipFill>
                  <pic:spPr>
                    <a:xfrm>
                      <a:off x="0" y="0"/>
                      <a:ext cx="1461163" cy="1953321"/>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447800" cy="1935455"/>
            <wp:effectExtent l="19050" t="0" r="0" b="0"/>
            <wp:docPr id="45" name="Рисунок 44" descr="i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0).jpg"/>
                    <pic:cNvPicPr/>
                  </pic:nvPicPr>
                  <pic:blipFill>
                    <a:blip r:embed="rId42" cstate="print"/>
                    <a:stretch>
                      <a:fillRect/>
                    </a:stretch>
                  </pic:blipFill>
                  <pic:spPr>
                    <a:xfrm>
                      <a:off x="0" y="0"/>
                      <a:ext cx="1449327" cy="1937497"/>
                    </a:xfrm>
                    <a:prstGeom prst="rect">
                      <a:avLst/>
                    </a:prstGeom>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457325" cy="1948189"/>
            <wp:effectExtent l="19050" t="0" r="9525" b="0"/>
            <wp:docPr id="46" name="Рисунок 45" descr="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1).jpg"/>
                    <pic:cNvPicPr/>
                  </pic:nvPicPr>
                  <pic:blipFill>
                    <a:blip r:embed="rId43" cstate="print"/>
                    <a:stretch>
                      <a:fillRect/>
                    </a:stretch>
                  </pic:blipFill>
                  <pic:spPr>
                    <a:xfrm>
                      <a:off x="0" y="0"/>
                      <a:ext cx="1460007" cy="1951774"/>
                    </a:xfrm>
                    <a:prstGeom prst="rect">
                      <a:avLst/>
                    </a:prstGeom>
                  </pic:spPr>
                </pic:pic>
              </a:graphicData>
            </a:graphic>
          </wp:inline>
        </w:drawing>
      </w:r>
    </w:p>
    <w:p w:rsidR="00B652AA" w:rsidRPr="00385B29" w:rsidRDefault="00B652AA"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noProof/>
          <w:sz w:val="24"/>
          <w:szCs w:val="24"/>
          <w:lang w:eastAsia="ru-RU"/>
        </w:rPr>
        <w:drawing>
          <wp:inline distT="0" distB="0" distL="0" distR="0">
            <wp:extent cx="2228850" cy="1671578"/>
            <wp:effectExtent l="19050" t="0" r="0" b="0"/>
            <wp:docPr id="24" name="Рисунок 23" descr="i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2).jpg"/>
                    <pic:cNvPicPr/>
                  </pic:nvPicPr>
                  <pic:blipFill>
                    <a:blip r:embed="rId44" cstate="print"/>
                    <a:stretch>
                      <a:fillRect/>
                    </a:stretch>
                  </pic:blipFill>
                  <pic:spPr>
                    <a:xfrm>
                      <a:off x="0" y="0"/>
                      <a:ext cx="2228930" cy="1671638"/>
                    </a:xfrm>
                    <a:prstGeom prst="rect">
                      <a:avLst/>
                    </a:prstGeom>
                  </pic:spPr>
                </pic:pic>
              </a:graphicData>
            </a:graphic>
          </wp:inline>
        </w:drawing>
      </w: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2815373" cy="2042615"/>
            <wp:effectExtent l="19050" t="0" r="4027" b="0"/>
            <wp:docPr id="30" name="Рисунок 29" descr="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6).jpg"/>
                    <pic:cNvPicPr/>
                  </pic:nvPicPr>
                  <pic:blipFill>
                    <a:blip r:embed="rId45" cstate="print"/>
                    <a:srcRect t="20722" r="-135" b="24715"/>
                    <a:stretch>
                      <a:fillRect/>
                    </a:stretch>
                  </pic:blipFill>
                  <pic:spPr>
                    <a:xfrm>
                      <a:off x="0" y="0"/>
                      <a:ext cx="2815373" cy="2042615"/>
                    </a:xfrm>
                    <a:prstGeom prst="rect">
                      <a:avLst/>
                    </a:prstGeom>
                  </pic:spPr>
                </pic:pic>
              </a:graphicData>
            </a:graphic>
          </wp:inline>
        </w:drawing>
      </w:r>
      <w:r w:rsidRPr="00385B29">
        <w:rPr>
          <w:rFonts w:ascii="Times New Roman" w:eastAsia="Times New Roman" w:hAnsi="Times New Roman" w:cs="Times New Roman"/>
          <w:noProof/>
          <w:sz w:val="24"/>
          <w:szCs w:val="24"/>
          <w:lang w:eastAsia="ru-RU"/>
        </w:rPr>
        <w:drawing>
          <wp:inline distT="0" distB="0" distL="0" distR="0">
            <wp:extent cx="5920740" cy="2333625"/>
            <wp:effectExtent l="19050" t="0" r="3810" b="0"/>
            <wp:docPr id="29" name="Рисунок 28" descr="i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4).jpg"/>
                    <pic:cNvPicPr/>
                  </pic:nvPicPr>
                  <pic:blipFill>
                    <a:blip r:embed="rId46"/>
                    <a:srcRect t="45610" r="1229" b="10278"/>
                    <a:stretch>
                      <a:fillRect/>
                    </a:stretch>
                  </pic:blipFill>
                  <pic:spPr>
                    <a:xfrm>
                      <a:off x="0" y="0"/>
                      <a:ext cx="5920740" cy="2333625"/>
                    </a:xfrm>
                    <a:prstGeom prst="rect">
                      <a:avLst/>
                    </a:prstGeom>
                  </pic:spPr>
                </pic:pic>
              </a:graphicData>
            </a:graphic>
          </wp:inline>
        </w:drawing>
      </w:r>
    </w:p>
    <w:p w:rsidR="00BD7028" w:rsidRPr="00385B29" w:rsidRDefault="00BD7028" w:rsidP="007730C9">
      <w:pPr>
        <w:shd w:val="clear" w:color="auto" w:fill="FFFFFF"/>
        <w:spacing w:after="0"/>
        <w:jc w:val="both"/>
        <w:rPr>
          <w:rFonts w:ascii="Times New Roman" w:eastAsia="Times New Roman" w:hAnsi="Times New Roman" w:cs="Times New Roman"/>
          <w:sz w:val="24"/>
          <w:szCs w:val="24"/>
          <w:lang w:eastAsia="ru-RU"/>
        </w:rPr>
      </w:pPr>
    </w:p>
    <w:p w:rsidR="00BD7028" w:rsidRPr="00385B29" w:rsidRDefault="00BD7028"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bCs/>
          <w:sz w:val="24"/>
          <w:szCs w:val="24"/>
          <w:u w:val="single"/>
          <w:lang w:eastAsia="ru-RU"/>
        </w:rPr>
        <w:t xml:space="preserve"> Центр изобразительного искусства и музыкального развития</w:t>
      </w:r>
    </w:p>
    <w:p w:rsidR="00BD7028" w:rsidRPr="00385B29" w:rsidRDefault="00BD7028"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 xml:space="preserve">Во всех группах созданы условия для художественно-эстетического развития детей. В каждой группе имеется широкий спектр изобразительных  материалов для формирования творческого потенциала детей, развития интереса к изодеятельности: бумага разного формата, карандаши, гуашь, краски и кисти разного диаметра, трафареты, пластилин, доски, предметы  искусства, восковые мелки, фломастеры. В групповых помещениях предусмотрено место  для индивидуальных выставок детских рисунков,  для поделок из пластилина, теста, глины. </w:t>
      </w:r>
    </w:p>
    <w:p w:rsidR="00BD7028" w:rsidRPr="00385B29" w:rsidRDefault="00BD7028"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Младший возраст:</w:t>
      </w:r>
    </w:p>
    <w:p w:rsidR="00BD7028" w:rsidRPr="00385B29" w:rsidRDefault="00BD7028" w:rsidP="007730C9">
      <w:pPr>
        <w:numPr>
          <w:ilvl w:val="0"/>
          <w:numId w:val="6"/>
        </w:num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музыкальные игрушки - шумелки – само</w:t>
      </w:r>
      <w:r w:rsidR="005C0530" w:rsidRPr="00385B29">
        <w:rPr>
          <w:rFonts w:ascii="Times New Roman" w:eastAsia="Times New Roman" w:hAnsi="Times New Roman" w:cs="Times New Roman"/>
          <w:sz w:val="24"/>
          <w:szCs w:val="24"/>
          <w:lang w:eastAsia="ru-RU"/>
        </w:rPr>
        <w:t xml:space="preserve">делки: колокольчики, погремушки, </w:t>
      </w:r>
      <w:r w:rsidRPr="00385B29">
        <w:rPr>
          <w:rFonts w:ascii="Times New Roman" w:eastAsia="Times New Roman" w:hAnsi="Times New Roman" w:cs="Times New Roman"/>
          <w:sz w:val="24"/>
          <w:szCs w:val="24"/>
          <w:lang w:eastAsia="ru-RU"/>
        </w:rPr>
        <w:t>коробочки, барабаны, бубны</w:t>
      </w:r>
      <w:r w:rsidR="005C0530"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sz w:val="24"/>
          <w:szCs w:val="24"/>
          <w:lang w:eastAsia="ru-RU"/>
        </w:rPr>
        <w:t>3-х ступенчатая музыкальная лесенка</w:t>
      </w:r>
    </w:p>
    <w:p w:rsidR="005C0530" w:rsidRPr="00385B29" w:rsidRDefault="00BD7028" w:rsidP="007730C9">
      <w:pPr>
        <w:numPr>
          <w:ilvl w:val="0"/>
          <w:numId w:val="6"/>
        </w:num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картинки с изображением инструментов, видов деятельности, иллюстрации к музыкальным образам для восприятия.</w:t>
      </w:r>
    </w:p>
    <w:p w:rsidR="00A370A4" w:rsidRPr="00385B29" w:rsidRDefault="00A370A4" w:rsidP="00A370A4">
      <w:pPr>
        <w:shd w:val="clear" w:color="auto" w:fill="FFFFFF"/>
        <w:spacing w:after="0"/>
        <w:ind w:left="360"/>
        <w:jc w:val="both"/>
        <w:rPr>
          <w:rFonts w:ascii="Times New Roman" w:eastAsia="Times New Roman" w:hAnsi="Times New Roman" w:cs="Times New Roman"/>
          <w:sz w:val="24"/>
          <w:szCs w:val="24"/>
          <w:lang w:eastAsia="ru-RU"/>
        </w:rPr>
      </w:pPr>
    </w:p>
    <w:p w:rsidR="00A370A4" w:rsidRPr="00385B29" w:rsidRDefault="00A370A4" w:rsidP="00A370A4">
      <w:pPr>
        <w:shd w:val="clear" w:color="auto" w:fill="FFFFFF"/>
        <w:spacing w:after="0"/>
        <w:ind w:left="36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noProof/>
          <w:sz w:val="24"/>
          <w:szCs w:val="24"/>
          <w:lang w:eastAsia="ru-RU"/>
        </w:rPr>
        <w:drawing>
          <wp:inline distT="0" distB="0" distL="0" distR="0">
            <wp:extent cx="2000250" cy="2201314"/>
            <wp:effectExtent l="19050" t="0" r="0" b="0"/>
            <wp:docPr id="17" name="Рисунок 16" descr="i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7).jpg"/>
                    <pic:cNvPicPr/>
                  </pic:nvPicPr>
                  <pic:blipFill>
                    <a:blip r:embed="rId47" cstate="print"/>
                    <a:srcRect r="5445" b="21884"/>
                    <a:stretch>
                      <a:fillRect/>
                    </a:stretch>
                  </pic:blipFill>
                  <pic:spPr>
                    <a:xfrm>
                      <a:off x="0" y="0"/>
                      <a:ext cx="2002147" cy="2203401"/>
                    </a:xfrm>
                    <a:prstGeom prst="rect">
                      <a:avLst/>
                    </a:prstGeom>
                  </pic:spPr>
                </pic:pic>
              </a:graphicData>
            </a:graphic>
          </wp:inline>
        </w:drawing>
      </w: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2867025" cy="2209619"/>
            <wp:effectExtent l="19050" t="0" r="9525" b="0"/>
            <wp:docPr id="18" name="Рисунок 17" descr="i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7).jpg"/>
                    <pic:cNvPicPr/>
                  </pic:nvPicPr>
                  <pic:blipFill>
                    <a:blip r:embed="rId48"/>
                    <a:srcRect t="57143" r="3473"/>
                    <a:stretch>
                      <a:fillRect/>
                    </a:stretch>
                  </pic:blipFill>
                  <pic:spPr>
                    <a:xfrm>
                      <a:off x="0" y="0"/>
                      <a:ext cx="2867025" cy="2209619"/>
                    </a:xfrm>
                    <a:prstGeom prst="rect">
                      <a:avLst/>
                    </a:prstGeom>
                  </pic:spPr>
                </pic:pic>
              </a:graphicData>
            </a:graphic>
          </wp:inline>
        </w:drawing>
      </w:r>
    </w:p>
    <w:p w:rsidR="00BD7028" w:rsidRPr="00385B29" w:rsidRDefault="005C0530"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bCs/>
          <w:sz w:val="24"/>
          <w:szCs w:val="24"/>
          <w:lang w:eastAsia="ru-RU"/>
        </w:rPr>
        <w:t xml:space="preserve"> В старших группах</w:t>
      </w:r>
      <w:r w:rsidR="00BD7028" w:rsidRPr="00385B29">
        <w:rPr>
          <w:rFonts w:ascii="Times New Roman" w:eastAsia="Times New Roman" w:hAnsi="Times New Roman" w:cs="Times New Roman"/>
          <w:bCs/>
          <w:sz w:val="24"/>
          <w:szCs w:val="24"/>
          <w:lang w:eastAsia="ru-RU"/>
        </w:rPr>
        <w:t>:</w:t>
      </w:r>
    </w:p>
    <w:p w:rsidR="00BD7028" w:rsidRPr="00385B29" w:rsidRDefault="00BD7028" w:rsidP="007730C9">
      <w:pPr>
        <w:numPr>
          <w:ilvl w:val="0"/>
          <w:numId w:val="7"/>
        </w:num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разнообразные музыкальные инструменты: разнозвучащие барабаны, ксилофоны, свистульки, маракасы, трещотки, металлофоны, аудиозаписи (голоса птиц, исполнение индивидуального и хорового пения детских коллективов)</w:t>
      </w:r>
    </w:p>
    <w:p w:rsidR="00BD7028" w:rsidRPr="00385B29" w:rsidRDefault="00BD7028" w:rsidP="007730C9">
      <w:pPr>
        <w:numPr>
          <w:ilvl w:val="0"/>
          <w:numId w:val="7"/>
        </w:num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альбомы «Мы рисуем музыку», где дети отражают свои эмоции, чувства прослушанной музыки;</w:t>
      </w:r>
    </w:p>
    <w:p w:rsidR="00BD7028" w:rsidRPr="00385B29" w:rsidRDefault="00BD7028" w:rsidP="007730C9">
      <w:pPr>
        <w:numPr>
          <w:ilvl w:val="0"/>
          <w:numId w:val="7"/>
        </w:num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 3-х, 5-и, 7-и ступенчатая музыкальная лесенка.</w:t>
      </w:r>
    </w:p>
    <w:p w:rsidR="00BD7028" w:rsidRPr="00385B29" w:rsidRDefault="00BD7028" w:rsidP="007730C9">
      <w:pPr>
        <w:pStyle w:val="ab"/>
        <w:numPr>
          <w:ilvl w:val="0"/>
          <w:numId w:val="8"/>
        </w:num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Портреты композиторов. Музыкально – дидактические игры: «Высоко и низко», «Это кто поет» , «Чудесный мешочек»,и т. д.</w:t>
      </w:r>
    </w:p>
    <w:p w:rsidR="00BD7028" w:rsidRPr="00385B29" w:rsidRDefault="00BD7028" w:rsidP="007730C9">
      <w:pPr>
        <w:pStyle w:val="ab"/>
        <w:numPr>
          <w:ilvl w:val="0"/>
          <w:numId w:val="8"/>
        </w:num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 xml:space="preserve">Магнитофоны, интернет ресурсы, альбомы «Музыкально – двигательный материал», атрибуты для самостоятельной музыкальной деятельности, инструменты К. Орфа. </w:t>
      </w:r>
    </w:p>
    <w:p w:rsidR="00A370A4" w:rsidRPr="00385B29" w:rsidRDefault="00A370A4" w:rsidP="00A370A4">
      <w:pPr>
        <w:shd w:val="clear" w:color="auto" w:fill="FFFFFF"/>
        <w:spacing w:after="0"/>
        <w:ind w:left="360"/>
        <w:jc w:val="both"/>
        <w:rPr>
          <w:rFonts w:ascii="Times New Roman" w:eastAsia="Times New Roman" w:hAnsi="Times New Roman" w:cs="Times New Roman"/>
          <w:sz w:val="24"/>
          <w:szCs w:val="24"/>
          <w:lang w:eastAsia="ru-RU"/>
        </w:rPr>
      </w:pPr>
    </w:p>
    <w:p w:rsidR="00BD7028" w:rsidRPr="00385B29" w:rsidRDefault="00BD7028" w:rsidP="007730C9">
      <w:pPr>
        <w:shd w:val="clear" w:color="auto" w:fill="FFFFFF"/>
        <w:spacing w:after="0"/>
        <w:ind w:left="360"/>
        <w:jc w:val="both"/>
        <w:rPr>
          <w:rFonts w:ascii="Times New Roman" w:eastAsia="Times New Roman" w:hAnsi="Times New Roman" w:cs="Times New Roman"/>
          <w:sz w:val="24"/>
          <w:szCs w:val="24"/>
          <w:lang w:eastAsia="ru-RU"/>
        </w:rPr>
      </w:pPr>
    </w:p>
    <w:p w:rsidR="00E716CB" w:rsidRPr="00385B29" w:rsidRDefault="00266242"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bCs/>
          <w:sz w:val="24"/>
          <w:szCs w:val="24"/>
          <w:u w:val="single"/>
          <w:lang w:eastAsia="ru-RU"/>
        </w:rPr>
        <w:t>Центр познавательного</w:t>
      </w:r>
      <w:r w:rsidR="00B209BB" w:rsidRPr="00385B29">
        <w:rPr>
          <w:rFonts w:ascii="Times New Roman" w:eastAsia="Times New Roman" w:hAnsi="Times New Roman" w:cs="Times New Roman"/>
          <w:bCs/>
          <w:sz w:val="24"/>
          <w:szCs w:val="24"/>
          <w:u w:val="single"/>
          <w:lang w:eastAsia="ru-RU"/>
        </w:rPr>
        <w:t xml:space="preserve"> развития</w:t>
      </w:r>
      <w:r w:rsidR="00B209BB" w:rsidRPr="00385B29">
        <w:rPr>
          <w:rFonts w:ascii="Times New Roman" w:eastAsia="Times New Roman" w:hAnsi="Times New Roman" w:cs="Times New Roman"/>
          <w:bCs/>
          <w:sz w:val="24"/>
          <w:szCs w:val="24"/>
          <w:lang w:eastAsia="ru-RU"/>
        </w:rPr>
        <w:t>  </w:t>
      </w:r>
      <w:r w:rsidR="00B209BB" w:rsidRPr="00385B29">
        <w:rPr>
          <w:rFonts w:ascii="Times New Roman" w:eastAsia="Times New Roman" w:hAnsi="Times New Roman" w:cs="Times New Roman"/>
          <w:sz w:val="24"/>
          <w:szCs w:val="24"/>
          <w:lang w:eastAsia="ru-RU"/>
        </w:rPr>
        <w:t>насыщен настольно-печатными играми на развитие познавательных процессов детей, пособиями для развития мелкой моторики, иллюстрированными изданиями познавательного характера.</w:t>
      </w:r>
      <w:r w:rsidR="003E24D3" w:rsidRPr="00385B29">
        <w:rPr>
          <w:rFonts w:ascii="Times New Roman" w:eastAsia="Times New Roman" w:hAnsi="Times New Roman" w:cs="Times New Roman"/>
          <w:sz w:val="24"/>
          <w:szCs w:val="24"/>
          <w:lang w:eastAsia="ru-RU"/>
        </w:rPr>
        <w:t xml:space="preserve"> Подобраны игры</w:t>
      </w:r>
      <w:r w:rsidR="00B209BB" w:rsidRPr="00385B29">
        <w:rPr>
          <w:rFonts w:ascii="Times New Roman" w:eastAsia="Times New Roman" w:hAnsi="Times New Roman" w:cs="Times New Roman"/>
          <w:sz w:val="24"/>
          <w:szCs w:val="24"/>
          <w:lang w:eastAsia="ru-RU"/>
        </w:rPr>
        <w:t xml:space="preserve"> на составление логических цепочек, набора моделей деления на час</w:t>
      </w:r>
      <w:r w:rsidR="003E24D3" w:rsidRPr="00385B29">
        <w:rPr>
          <w:rFonts w:ascii="Times New Roman" w:eastAsia="Times New Roman" w:hAnsi="Times New Roman" w:cs="Times New Roman"/>
          <w:sz w:val="24"/>
          <w:szCs w:val="24"/>
          <w:lang w:eastAsia="ru-RU"/>
        </w:rPr>
        <w:t>ти, ребусы</w:t>
      </w:r>
      <w:r w:rsidR="00B209BB" w:rsidRPr="00385B29">
        <w:rPr>
          <w:rFonts w:ascii="Times New Roman" w:eastAsia="Times New Roman" w:hAnsi="Times New Roman" w:cs="Times New Roman"/>
          <w:sz w:val="24"/>
          <w:szCs w:val="24"/>
          <w:lang w:eastAsia="ru-RU"/>
        </w:rPr>
        <w:t>, головоломок</w:t>
      </w:r>
      <w:r w:rsidR="00A157BF" w:rsidRPr="00385B29">
        <w:rPr>
          <w:rFonts w:ascii="Times New Roman" w:eastAsia="Times New Roman" w:hAnsi="Times New Roman" w:cs="Times New Roman"/>
          <w:sz w:val="24"/>
          <w:szCs w:val="24"/>
          <w:lang w:eastAsia="ru-RU"/>
        </w:rPr>
        <w:t>и, блоки Дьенеша, палочки Кюиз</w:t>
      </w:r>
      <w:r w:rsidR="007730C9" w:rsidRPr="00385B29">
        <w:rPr>
          <w:rFonts w:ascii="Times New Roman" w:eastAsia="Times New Roman" w:hAnsi="Times New Roman" w:cs="Times New Roman"/>
          <w:sz w:val="24"/>
          <w:szCs w:val="24"/>
          <w:lang w:eastAsia="ru-RU"/>
        </w:rPr>
        <w:t>е</w:t>
      </w:r>
      <w:r w:rsidR="00A157BF" w:rsidRPr="00385B29">
        <w:rPr>
          <w:rFonts w:ascii="Times New Roman" w:eastAsia="Times New Roman" w:hAnsi="Times New Roman" w:cs="Times New Roman"/>
          <w:sz w:val="24"/>
          <w:szCs w:val="24"/>
          <w:lang w:eastAsia="ru-RU"/>
        </w:rPr>
        <w:t>нера</w:t>
      </w:r>
      <w:r w:rsidR="007730C9" w:rsidRPr="00385B29">
        <w:rPr>
          <w:rFonts w:ascii="Times New Roman" w:eastAsia="Times New Roman" w:hAnsi="Times New Roman" w:cs="Times New Roman"/>
          <w:sz w:val="24"/>
          <w:szCs w:val="24"/>
          <w:lang w:eastAsia="ru-RU"/>
        </w:rPr>
        <w:t xml:space="preserve">, Танграмы, конструкторы разного </w:t>
      </w:r>
      <w:r w:rsidR="007730C9" w:rsidRPr="00385B29">
        <w:rPr>
          <w:rFonts w:ascii="Times New Roman" w:eastAsia="Times New Roman" w:hAnsi="Times New Roman" w:cs="Times New Roman"/>
          <w:sz w:val="24"/>
          <w:szCs w:val="24"/>
          <w:lang w:eastAsia="ru-RU"/>
        </w:rPr>
        <w:lastRenderedPageBreak/>
        <w:t>вида</w:t>
      </w:r>
      <w:r w:rsidR="00A157BF" w:rsidRPr="00385B29">
        <w:rPr>
          <w:rFonts w:ascii="Times New Roman" w:eastAsia="Times New Roman" w:hAnsi="Times New Roman" w:cs="Times New Roman"/>
          <w:sz w:val="24"/>
          <w:szCs w:val="24"/>
          <w:lang w:eastAsia="ru-RU"/>
        </w:rPr>
        <w:t>.</w:t>
      </w:r>
      <w:r w:rsidR="00B209BB" w:rsidRPr="00385B29">
        <w:rPr>
          <w:rFonts w:ascii="Times New Roman" w:eastAsia="Times New Roman" w:hAnsi="Times New Roman" w:cs="Times New Roman"/>
          <w:sz w:val="24"/>
          <w:szCs w:val="24"/>
          <w:lang w:eastAsia="ru-RU"/>
        </w:rPr>
        <w:t xml:space="preserve"> </w:t>
      </w:r>
      <w:r w:rsidR="00E716CB" w:rsidRPr="00385B29">
        <w:rPr>
          <w:rFonts w:ascii="Times New Roman" w:eastAsia="Times New Roman" w:hAnsi="Times New Roman" w:cs="Times New Roman"/>
          <w:sz w:val="24"/>
          <w:szCs w:val="24"/>
          <w:lang w:eastAsia="ru-RU"/>
        </w:rPr>
        <w:t>В группах старших дошкольников оборудованы уголки с материалами, способствующими  формированию элементарных математических представлений: настольно-печатные игры с цифрами, демонстрационный материал, раздаточный счетный материал,   развивающие дидактические игры: «Цвета и формы», «Часть и целое», «Часы и время». Для выполнения индивидуальных и подгрупповых упражнений используется развивающий игровой комплекс Воскобовича</w:t>
      </w:r>
      <w:r w:rsidR="007D5870" w:rsidRPr="00385B29">
        <w:rPr>
          <w:rFonts w:ascii="Times New Roman" w:eastAsia="Times New Roman" w:hAnsi="Times New Roman" w:cs="Times New Roman"/>
          <w:sz w:val="24"/>
          <w:szCs w:val="24"/>
          <w:lang w:eastAsia="ru-RU"/>
        </w:rPr>
        <w:t xml:space="preserve"> </w:t>
      </w:r>
      <w:r w:rsidR="00997DFF" w:rsidRPr="00385B29">
        <w:rPr>
          <w:rFonts w:ascii="Times New Roman" w:eastAsia="Times New Roman" w:hAnsi="Times New Roman" w:cs="Times New Roman"/>
          <w:sz w:val="24"/>
          <w:szCs w:val="24"/>
          <w:lang w:eastAsia="ru-RU"/>
        </w:rPr>
        <w:t>–</w:t>
      </w:r>
      <w:r w:rsidR="007D5870" w:rsidRPr="00385B29">
        <w:rPr>
          <w:rFonts w:ascii="Times New Roman" w:eastAsia="Times New Roman" w:hAnsi="Times New Roman" w:cs="Times New Roman"/>
          <w:sz w:val="24"/>
          <w:szCs w:val="24"/>
          <w:lang w:eastAsia="ru-RU"/>
        </w:rPr>
        <w:t xml:space="preserve"> </w:t>
      </w:r>
      <w:r w:rsidR="00997DFF" w:rsidRPr="00385B29">
        <w:rPr>
          <w:rFonts w:ascii="Times New Roman" w:eastAsia="Times New Roman" w:hAnsi="Times New Roman" w:cs="Times New Roman"/>
          <w:sz w:val="24"/>
          <w:szCs w:val="24"/>
          <w:lang w:eastAsia="ru-RU"/>
        </w:rPr>
        <w:t>«Теремки»</w:t>
      </w:r>
      <w:r w:rsidR="00E716CB" w:rsidRPr="00385B29">
        <w:rPr>
          <w:rFonts w:ascii="Times New Roman" w:eastAsia="Times New Roman" w:hAnsi="Times New Roman" w:cs="Times New Roman"/>
          <w:sz w:val="24"/>
          <w:szCs w:val="24"/>
          <w:lang w:eastAsia="ru-RU"/>
        </w:rPr>
        <w:t>,</w:t>
      </w:r>
      <w:r w:rsidR="007D5870" w:rsidRPr="00385B29">
        <w:rPr>
          <w:rFonts w:ascii="Times New Roman" w:eastAsia="Times New Roman" w:hAnsi="Times New Roman" w:cs="Times New Roman"/>
          <w:sz w:val="24"/>
          <w:szCs w:val="24"/>
          <w:lang w:eastAsia="ru-RU"/>
        </w:rPr>
        <w:t xml:space="preserve"> мольберт</w:t>
      </w:r>
      <w:r w:rsidR="00997DFF" w:rsidRPr="00385B29">
        <w:rPr>
          <w:rFonts w:ascii="Times New Roman" w:eastAsia="Times New Roman" w:hAnsi="Times New Roman" w:cs="Times New Roman"/>
          <w:sz w:val="24"/>
          <w:szCs w:val="24"/>
          <w:lang w:eastAsia="ru-RU"/>
        </w:rPr>
        <w:t>ы</w:t>
      </w:r>
      <w:r w:rsidR="007D5870" w:rsidRPr="00385B29">
        <w:rPr>
          <w:rFonts w:ascii="Times New Roman" w:eastAsia="Times New Roman" w:hAnsi="Times New Roman" w:cs="Times New Roman"/>
          <w:sz w:val="24"/>
          <w:szCs w:val="24"/>
          <w:lang w:eastAsia="ru-RU"/>
        </w:rPr>
        <w:t>, магнитные доски.</w:t>
      </w:r>
    </w:p>
    <w:p w:rsidR="00B209BB" w:rsidRPr="00385B29" w:rsidRDefault="005003F6"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 xml:space="preserve">           </w:t>
      </w:r>
      <w:r w:rsidR="00A370A4" w:rsidRPr="00385B29">
        <w:rPr>
          <w:rFonts w:ascii="Times New Roman" w:eastAsia="Times New Roman" w:hAnsi="Times New Roman" w:cs="Times New Roman"/>
          <w:sz w:val="24"/>
          <w:szCs w:val="24"/>
          <w:lang w:eastAsia="ru-RU"/>
        </w:rPr>
        <w:t xml:space="preserve">  </w:t>
      </w:r>
      <w:r w:rsidR="00A370A4" w:rsidRPr="00385B29">
        <w:rPr>
          <w:rFonts w:ascii="Times New Roman" w:eastAsia="Times New Roman" w:hAnsi="Times New Roman" w:cs="Times New Roman"/>
          <w:noProof/>
          <w:sz w:val="24"/>
          <w:szCs w:val="24"/>
          <w:lang w:eastAsia="ru-RU"/>
        </w:rPr>
        <w:drawing>
          <wp:inline distT="0" distB="0" distL="0" distR="0">
            <wp:extent cx="1238250" cy="1650956"/>
            <wp:effectExtent l="19050" t="0" r="0" b="0"/>
            <wp:docPr id="20" name="Рисунок 19" descr="image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jpg"/>
                    <pic:cNvPicPr/>
                  </pic:nvPicPr>
                  <pic:blipFill>
                    <a:blip r:embed="rId49" cstate="print"/>
                    <a:stretch>
                      <a:fillRect/>
                    </a:stretch>
                  </pic:blipFill>
                  <pic:spPr>
                    <a:xfrm>
                      <a:off x="0" y="0"/>
                      <a:ext cx="1238250" cy="1650956"/>
                    </a:xfrm>
                    <a:prstGeom prst="rect">
                      <a:avLst/>
                    </a:prstGeom>
                  </pic:spPr>
                </pic:pic>
              </a:graphicData>
            </a:graphic>
          </wp:inline>
        </w:drawing>
      </w:r>
      <w:r w:rsidR="00A370A4" w:rsidRPr="00385B29">
        <w:rPr>
          <w:rFonts w:ascii="Times New Roman" w:eastAsia="Times New Roman" w:hAnsi="Times New Roman" w:cs="Times New Roman"/>
          <w:sz w:val="24"/>
          <w:szCs w:val="24"/>
          <w:lang w:eastAsia="ru-RU"/>
        </w:rPr>
        <w:t xml:space="preserve">  </w:t>
      </w:r>
      <w:r w:rsidR="00A370A4" w:rsidRPr="00385B29">
        <w:rPr>
          <w:rFonts w:ascii="Times New Roman" w:eastAsia="Times New Roman" w:hAnsi="Times New Roman" w:cs="Times New Roman"/>
          <w:noProof/>
          <w:sz w:val="24"/>
          <w:szCs w:val="24"/>
          <w:lang w:eastAsia="ru-RU"/>
        </w:rPr>
        <w:drawing>
          <wp:inline distT="0" distB="0" distL="0" distR="0">
            <wp:extent cx="2181327" cy="1635937"/>
            <wp:effectExtent l="19050" t="0" r="9423" b="0"/>
            <wp:docPr id="22" name="Рисунок 18" desc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jpg"/>
                    <pic:cNvPicPr/>
                  </pic:nvPicPr>
                  <pic:blipFill>
                    <a:blip r:embed="rId50" cstate="print"/>
                    <a:stretch>
                      <a:fillRect/>
                    </a:stretch>
                  </pic:blipFill>
                  <pic:spPr>
                    <a:xfrm>
                      <a:off x="0" y="0"/>
                      <a:ext cx="2186097" cy="1639514"/>
                    </a:xfrm>
                    <a:prstGeom prst="rect">
                      <a:avLst/>
                    </a:prstGeom>
                  </pic:spPr>
                </pic:pic>
              </a:graphicData>
            </a:graphic>
          </wp:inline>
        </w:drawing>
      </w:r>
      <w:r w:rsidR="00A370A4" w:rsidRPr="00385B29">
        <w:rPr>
          <w:rFonts w:ascii="Times New Roman" w:eastAsia="Times New Roman" w:hAnsi="Times New Roman" w:cs="Times New Roman"/>
          <w:sz w:val="24"/>
          <w:szCs w:val="24"/>
          <w:lang w:eastAsia="ru-RU"/>
        </w:rPr>
        <w:t xml:space="preserve">    </w:t>
      </w:r>
      <w:r w:rsidR="00A370A4" w:rsidRPr="00385B29">
        <w:rPr>
          <w:rFonts w:ascii="Times New Roman" w:eastAsia="Times New Roman" w:hAnsi="Times New Roman" w:cs="Times New Roman"/>
          <w:noProof/>
          <w:sz w:val="24"/>
          <w:szCs w:val="24"/>
          <w:lang w:eastAsia="ru-RU"/>
        </w:rPr>
        <w:drawing>
          <wp:inline distT="0" distB="0" distL="0" distR="0">
            <wp:extent cx="1247775" cy="1663656"/>
            <wp:effectExtent l="19050" t="0" r="9525" b="0"/>
            <wp:docPr id="23" name="Рисунок 22" descr="i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9).jpg"/>
                    <pic:cNvPicPr/>
                  </pic:nvPicPr>
                  <pic:blipFill>
                    <a:blip r:embed="rId51" cstate="print"/>
                    <a:stretch>
                      <a:fillRect/>
                    </a:stretch>
                  </pic:blipFill>
                  <pic:spPr>
                    <a:xfrm>
                      <a:off x="0" y="0"/>
                      <a:ext cx="1247808" cy="1663700"/>
                    </a:xfrm>
                    <a:prstGeom prst="rect">
                      <a:avLst/>
                    </a:prstGeom>
                  </pic:spPr>
                </pic:pic>
              </a:graphicData>
            </a:graphic>
          </wp:inline>
        </w:drawing>
      </w:r>
    </w:p>
    <w:p w:rsidR="00B209BB" w:rsidRPr="00385B29" w:rsidRDefault="00B209BB"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bCs/>
          <w:sz w:val="24"/>
          <w:szCs w:val="24"/>
          <w:u w:val="single"/>
          <w:lang w:eastAsia="ru-RU"/>
        </w:rPr>
        <w:t>Центр природы и экспериментирования</w:t>
      </w:r>
      <w:r w:rsidR="006360C6" w:rsidRPr="00385B29">
        <w:rPr>
          <w:rFonts w:ascii="Times New Roman" w:eastAsia="Times New Roman" w:hAnsi="Times New Roman" w:cs="Times New Roman"/>
          <w:bCs/>
          <w:sz w:val="24"/>
          <w:szCs w:val="24"/>
          <w:u w:val="single"/>
          <w:lang w:eastAsia="ru-RU"/>
        </w:rPr>
        <w:t xml:space="preserve"> </w:t>
      </w:r>
      <w:r w:rsidRPr="00385B29">
        <w:rPr>
          <w:rFonts w:ascii="Times New Roman" w:eastAsia="Times New Roman" w:hAnsi="Times New Roman" w:cs="Times New Roman"/>
          <w:bCs/>
          <w:sz w:val="24"/>
          <w:szCs w:val="24"/>
          <w:lang w:eastAsia="ru-RU"/>
        </w:rPr>
        <w:t> </w:t>
      </w:r>
      <w:r w:rsidRPr="00385B29">
        <w:rPr>
          <w:rFonts w:ascii="Times New Roman" w:eastAsia="Times New Roman" w:hAnsi="Times New Roman" w:cs="Times New Roman"/>
          <w:sz w:val="24"/>
          <w:szCs w:val="24"/>
          <w:lang w:eastAsia="ru-RU"/>
        </w:rPr>
        <w:t>очень важен для формирования у детей познавательных способностей, развития самостоятельности и инициативы. В каждой группе есть календарь природы, достаточное количество энциклопедий о животном и растительном мире. Центр наполнен гербариями и коллекциями</w:t>
      </w:r>
      <w:r w:rsidR="006360C6" w:rsidRPr="00385B29">
        <w:rPr>
          <w:rFonts w:ascii="Times New Roman" w:eastAsia="Times New Roman" w:hAnsi="Times New Roman" w:cs="Times New Roman"/>
          <w:sz w:val="24"/>
          <w:szCs w:val="24"/>
          <w:lang w:eastAsia="ru-RU"/>
        </w:rPr>
        <w:t xml:space="preserve"> из природного материала и насекомых.</w:t>
      </w:r>
      <w:r w:rsidR="007730C9" w:rsidRPr="00385B29">
        <w:rPr>
          <w:rFonts w:ascii="Times New Roman" w:eastAsia="Times New Roman" w:hAnsi="Times New Roman" w:cs="Times New Roman"/>
          <w:sz w:val="24"/>
          <w:szCs w:val="24"/>
          <w:lang w:eastAsia="ru-RU"/>
        </w:rPr>
        <w:t xml:space="preserve"> </w:t>
      </w:r>
      <w:r w:rsidR="003E24D3" w:rsidRPr="00385B29">
        <w:rPr>
          <w:rFonts w:ascii="Times New Roman" w:eastAsia="Times New Roman" w:hAnsi="Times New Roman" w:cs="Times New Roman"/>
          <w:sz w:val="24"/>
          <w:szCs w:val="24"/>
          <w:lang w:eastAsia="ru-RU"/>
        </w:rPr>
        <w:t>В старших</w:t>
      </w:r>
      <w:r w:rsidRPr="00385B29">
        <w:rPr>
          <w:rFonts w:ascii="Times New Roman" w:eastAsia="Times New Roman" w:hAnsi="Times New Roman" w:cs="Times New Roman"/>
          <w:sz w:val="24"/>
          <w:szCs w:val="24"/>
          <w:lang w:eastAsia="ru-RU"/>
        </w:rPr>
        <w:t xml:space="preserve"> группах имеется в наличии</w:t>
      </w:r>
      <w:r w:rsidR="003E24D3" w:rsidRPr="00385B29">
        <w:rPr>
          <w:rFonts w:ascii="Times New Roman" w:eastAsia="Times New Roman" w:hAnsi="Times New Roman" w:cs="Times New Roman"/>
          <w:sz w:val="24"/>
          <w:szCs w:val="24"/>
          <w:lang w:eastAsia="ru-RU"/>
        </w:rPr>
        <w:t xml:space="preserve"> пособия (карточки) с</w:t>
      </w:r>
      <w:r w:rsidRPr="00385B29">
        <w:rPr>
          <w:rFonts w:ascii="Times New Roman" w:eastAsia="Times New Roman" w:hAnsi="Times New Roman" w:cs="Times New Roman"/>
          <w:sz w:val="24"/>
          <w:szCs w:val="24"/>
          <w:lang w:eastAsia="ru-RU"/>
        </w:rPr>
        <w:t xml:space="preserve"> алгоритм</w:t>
      </w:r>
      <w:r w:rsidR="003E24D3" w:rsidRPr="00385B29">
        <w:rPr>
          <w:rFonts w:ascii="Times New Roman" w:eastAsia="Times New Roman" w:hAnsi="Times New Roman" w:cs="Times New Roman"/>
          <w:sz w:val="24"/>
          <w:szCs w:val="24"/>
          <w:lang w:eastAsia="ru-RU"/>
        </w:rPr>
        <w:t xml:space="preserve">ом </w:t>
      </w:r>
      <w:r w:rsidRPr="00385B29">
        <w:rPr>
          <w:rFonts w:ascii="Times New Roman" w:eastAsia="Times New Roman" w:hAnsi="Times New Roman" w:cs="Times New Roman"/>
          <w:sz w:val="24"/>
          <w:szCs w:val="24"/>
          <w:lang w:eastAsia="ru-RU"/>
        </w:rPr>
        <w:t xml:space="preserve"> проведения опытов.</w:t>
      </w:r>
      <w:r w:rsidR="002479B2" w:rsidRPr="00385B29">
        <w:rPr>
          <w:rFonts w:ascii="Times New Roman" w:eastAsia="Times New Roman" w:hAnsi="Times New Roman" w:cs="Times New Roman"/>
          <w:sz w:val="24"/>
          <w:szCs w:val="24"/>
          <w:lang w:eastAsia="ru-RU"/>
        </w:rPr>
        <w:t xml:space="preserve"> . В данном уголке размещен материал для проведения опытов: весы, ёмкости с сыпучими, жидкими, твердыми веществами, мерные ложечки, сосуд</w:t>
      </w:r>
      <w:r w:rsidR="00F65B09" w:rsidRPr="00385B29">
        <w:rPr>
          <w:rFonts w:ascii="Times New Roman" w:eastAsia="Times New Roman" w:hAnsi="Times New Roman" w:cs="Times New Roman"/>
          <w:sz w:val="24"/>
          <w:szCs w:val="24"/>
          <w:lang w:eastAsia="ru-RU"/>
        </w:rPr>
        <w:t>ы.</w:t>
      </w:r>
    </w:p>
    <w:p w:rsidR="005003F6" w:rsidRPr="00385B29" w:rsidRDefault="005003F6"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2608580" cy="1866900"/>
            <wp:effectExtent l="19050" t="0" r="1270" b="0"/>
            <wp:docPr id="25" name="Рисунок 24" descr="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1).jpg"/>
                    <pic:cNvPicPr/>
                  </pic:nvPicPr>
                  <pic:blipFill>
                    <a:blip r:embed="rId52" cstate="print"/>
                    <a:srcRect l="-16" t="23836" b="22466"/>
                    <a:stretch>
                      <a:fillRect/>
                    </a:stretch>
                  </pic:blipFill>
                  <pic:spPr>
                    <a:xfrm flipH="1">
                      <a:off x="0" y="0"/>
                      <a:ext cx="2608580" cy="1866900"/>
                    </a:xfrm>
                    <a:prstGeom prst="rect">
                      <a:avLst/>
                    </a:prstGeom>
                  </pic:spPr>
                </pic:pic>
              </a:graphicData>
            </a:graphic>
          </wp:inline>
        </w:drawing>
      </w: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2590800" cy="1943031"/>
            <wp:effectExtent l="19050" t="0" r="0" b="0"/>
            <wp:docPr id="26" name="Рисунок 25" descr="i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40).jpg"/>
                    <pic:cNvPicPr/>
                  </pic:nvPicPr>
                  <pic:blipFill>
                    <a:blip r:embed="rId53" cstate="print"/>
                    <a:stretch>
                      <a:fillRect/>
                    </a:stretch>
                  </pic:blipFill>
                  <pic:spPr>
                    <a:xfrm>
                      <a:off x="0" y="0"/>
                      <a:ext cx="2590892" cy="1943100"/>
                    </a:xfrm>
                    <a:prstGeom prst="rect">
                      <a:avLst/>
                    </a:prstGeom>
                  </pic:spPr>
                </pic:pic>
              </a:graphicData>
            </a:graphic>
          </wp:inline>
        </w:drawing>
      </w:r>
    </w:p>
    <w:p w:rsidR="00B209BB" w:rsidRPr="00385B29" w:rsidRDefault="00266242" w:rsidP="007730C9">
      <w:pPr>
        <w:shd w:val="clear" w:color="auto" w:fill="FFFFFF"/>
        <w:spacing w:after="0"/>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 xml:space="preserve"> </w:t>
      </w:r>
    </w:p>
    <w:p w:rsidR="00B209BB" w:rsidRPr="00385B29" w:rsidRDefault="00B209BB"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bCs/>
          <w:sz w:val="24"/>
          <w:szCs w:val="24"/>
          <w:u w:val="single"/>
          <w:lang w:eastAsia="ru-RU"/>
        </w:rPr>
        <w:t>Центр конструирования</w:t>
      </w:r>
      <w:r w:rsidR="006360C6" w:rsidRPr="00385B29">
        <w:rPr>
          <w:rFonts w:ascii="Times New Roman" w:eastAsia="Times New Roman" w:hAnsi="Times New Roman" w:cs="Times New Roman"/>
          <w:bCs/>
          <w:sz w:val="24"/>
          <w:szCs w:val="24"/>
          <w:u w:val="single"/>
          <w:lang w:eastAsia="ru-RU"/>
        </w:rPr>
        <w:t xml:space="preserve">   </w:t>
      </w:r>
      <w:r w:rsidR="007B74D2"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sz w:val="24"/>
          <w:szCs w:val="24"/>
          <w:lang w:eastAsia="ru-RU"/>
        </w:rPr>
        <w:t>В каждой группе в центре строительно-конструктивных игр в наличии имеются</w:t>
      </w:r>
      <w:r w:rsidR="007B74D2" w:rsidRPr="00385B29">
        <w:rPr>
          <w:rFonts w:ascii="Times New Roman" w:eastAsia="Times New Roman" w:hAnsi="Times New Roman" w:cs="Times New Roman"/>
          <w:sz w:val="24"/>
          <w:szCs w:val="24"/>
          <w:lang w:eastAsia="ru-RU"/>
        </w:rPr>
        <w:t xml:space="preserve"> крупные и мелкие</w:t>
      </w:r>
      <w:r w:rsidRPr="00385B29">
        <w:rPr>
          <w:rFonts w:ascii="Times New Roman" w:eastAsia="Times New Roman" w:hAnsi="Times New Roman" w:cs="Times New Roman"/>
          <w:sz w:val="24"/>
          <w:szCs w:val="24"/>
          <w:lang w:eastAsia="ru-RU"/>
        </w:rPr>
        <w:t xml:space="preserve"> строительные наборы и конструкторы разных видов с разн</w:t>
      </w:r>
      <w:r w:rsidR="00C20D3D" w:rsidRPr="00385B29">
        <w:rPr>
          <w:rFonts w:ascii="Times New Roman" w:eastAsia="Times New Roman" w:hAnsi="Times New Roman" w:cs="Times New Roman"/>
          <w:sz w:val="24"/>
          <w:szCs w:val="24"/>
          <w:lang w:eastAsia="ru-RU"/>
        </w:rPr>
        <w:t>ыми способами крепления деталей, демонстрационный материал архитектурных построек и схемы построек</w:t>
      </w:r>
      <w:r w:rsidR="007B74D2" w:rsidRPr="00385B29">
        <w:rPr>
          <w:rFonts w:ascii="Times New Roman" w:eastAsia="Times New Roman" w:hAnsi="Times New Roman" w:cs="Times New Roman"/>
          <w:sz w:val="24"/>
          <w:szCs w:val="24"/>
          <w:lang w:eastAsia="ru-RU"/>
        </w:rPr>
        <w:t>, дидактические игры для плоскостного конструирования.</w:t>
      </w:r>
      <w:r w:rsidR="006360C6"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sz w:val="24"/>
          <w:szCs w:val="24"/>
          <w:lang w:eastAsia="ru-RU"/>
        </w:rPr>
        <w:t>Так как дети  старшего возраста способны к более сложной конструктивной деятельности: по схеме-рисунку, по карте,  то необходимо создать условия для успешного осуществления ими конструирования. Использование схем дает возможность сформировать способность к моделированию, самостоятельно создавать чертежи, строить по собстве</w:t>
      </w:r>
      <w:r w:rsidR="00C20D3D" w:rsidRPr="00385B29">
        <w:rPr>
          <w:rFonts w:ascii="Times New Roman" w:eastAsia="Times New Roman" w:hAnsi="Times New Roman" w:cs="Times New Roman"/>
          <w:sz w:val="24"/>
          <w:szCs w:val="24"/>
          <w:lang w:eastAsia="ru-RU"/>
        </w:rPr>
        <w:t>нному рисунку.</w:t>
      </w:r>
      <w:r w:rsidRPr="00385B29">
        <w:rPr>
          <w:rFonts w:ascii="Times New Roman" w:eastAsia="Times New Roman" w:hAnsi="Times New Roman" w:cs="Times New Roman"/>
          <w:sz w:val="24"/>
          <w:szCs w:val="24"/>
          <w:lang w:eastAsia="ru-RU"/>
        </w:rPr>
        <w:t> </w:t>
      </w:r>
    </w:p>
    <w:p w:rsidR="00343B3B" w:rsidRPr="00385B29" w:rsidRDefault="00BA28D2"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lastRenderedPageBreak/>
        <w:t xml:space="preserve">         </w:t>
      </w:r>
      <w:r w:rsidR="00343B3B" w:rsidRPr="00385B29">
        <w:rPr>
          <w:rFonts w:ascii="Times New Roman" w:eastAsia="Times New Roman" w:hAnsi="Times New Roman" w:cs="Times New Roman"/>
          <w:noProof/>
          <w:sz w:val="24"/>
          <w:szCs w:val="24"/>
          <w:lang w:eastAsia="ru-RU"/>
        </w:rPr>
        <w:drawing>
          <wp:inline distT="0" distB="0" distL="0" distR="0">
            <wp:extent cx="2355850" cy="2524125"/>
            <wp:effectExtent l="19050" t="0" r="6350" b="0"/>
            <wp:docPr id="31" name="Рисунок 30" descr="i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41).jpg"/>
                    <pic:cNvPicPr/>
                  </pic:nvPicPr>
                  <pic:blipFill>
                    <a:blip r:embed="rId54" cstate="print"/>
                    <a:stretch>
                      <a:fillRect/>
                    </a:stretch>
                  </pic:blipFill>
                  <pic:spPr>
                    <a:xfrm>
                      <a:off x="0" y="0"/>
                      <a:ext cx="2359340" cy="2527864"/>
                    </a:xfrm>
                    <a:prstGeom prst="rect">
                      <a:avLst/>
                    </a:prstGeom>
                  </pic:spPr>
                </pic:pic>
              </a:graphicData>
            </a:graphic>
          </wp:inline>
        </w:drawing>
      </w:r>
      <w:r w:rsidR="00343B3B"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sz w:val="24"/>
          <w:szCs w:val="24"/>
          <w:lang w:eastAsia="ru-RU"/>
        </w:rPr>
        <w:t xml:space="preserve">     </w:t>
      </w:r>
      <w:r w:rsidR="00343B3B" w:rsidRPr="00385B29">
        <w:rPr>
          <w:rFonts w:ascii="Times New Roman" w:eastAsia="Times New Roman" w:hAnsi="Times New Roman" w:cs="Times New Roman"/>
          <w:noProof/>
          <w:sz w:val="24"/>
          <w:szCs w:val="24"/>
          <w:lang w:eastAsia="ru-RU"/>
        </w:rPr>
        <w:drawing>
          <wp:inline distT="0" distB="0" distL="0" distR="0">
            <wp:extent cx="2628900" cy="2530617"/>
            <wp:effectExtent l="19050" t="0" r="0" b="0"/>
            <wp:docPr id="32" name="Рисунок 31" descr="i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44).jpg"/>
                    <pic:cNvPicPr/>
                  </pic:nvPicPr>
                  <pic:blipFill>
                    <a:blip r:embed="rId55"/>
                    <a:srcRect t="27660" r="-99"/>
                    <a:stretch>
                      <a:fillRect/>
                    </a:stretch>
                  </pic:blipFill>
                  <pic:spPr>
                    <a:xfrm>
                      <a:off x="0" y="0"/>
                      <a:ext cx="2628900" cy="2530617"/>
                    </a:xfrm>
                    <a:prstGeom prst="rect">
                      <a:avLst/>
                    </a:prstGeom>
                  </pic:spPr>
                </pic:pic>
              </a:graphicData>
            </a:graphic>
          </wp:inline>
        </w:drawing>
      </w:r>
    </w:p>
    <w:p w:rsidR="00216B07" w:rsidRPr="00385B29" w:rsidRDefault="00002B4F"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sz w:val="24"/>
          <w:szCs w:val="24"/>
          <w:lang w:eastAsia="ru-RU"/>
        </w:rPr>
        <w:t>В шумном пространстве игровой комнаты обязательно есть островок тишины и спокойствия — уголок уединения, который располагает к созерцательному наблюдению, мечтам и тихим беседам. Хотя он отделен от других центров легкой шторкой, ширмой</w:t>
      </w:r>
      <w:r w:rsidR="007730C9" w:rsidRPr="00385B29">
        <w:rPr>
          <w:rFonts w:ascii="Times New Roman" w:eastAsia="Times New Roman" w:hAnsi="Times New Roman" w:cs="Times New Roman"/>
          <w:sz w:val="24"/>
          <w:szCs w:val="24"/>
          <w:lang w:eastAsia="ru-RU"/>
        </w:rPr>
        <w:t xml:space="preserve">, струящимися ленточками </w:t>
      </w:r>
      <w:r w:rsidRPr="00385B29">
        <w:rPr>
          <w:rFonts w:ascii="Times New Roman" w:eastAsia="Times New Roman" w:hAnsi="Times New Roman" w:cs="Times New Roman"/>
          <w:sz w:val="24"/>
          <w:szCs w:val="24"/>
          <w:lang w:eastAsia="ru-RU"/>
        </w:rPr>
        <w:t xml:space="preserve"> ребенок чувствует себя здесь спокойно и уютн</w:t>
      </w:r>
      <w:r w:rsidR="005B6146" w:rsidRPr="00385B29">
        <w:rPr>
          <w:rFonts w:ascii="Times New Roman" w:eastAsia="Times New Roman" w:hAnsi="Times New Roman" w:cs="Times New Roman"/>
          <w:sz w:val="24"/>
          <w:szCs w:val="24"/>
          <w:lang w:eastAsia="ru-RU"/>
        </w:rPr>
        <w:t>о.</w:t>
      </w:r>
      <w:r w:rsidR="005003F6" w:rsidRPr="00385B29">
        <w:rPr>
          <w:rFonts w:ascii="Times New Roman" w:eastAsia="Times New Roman" w:hAnsi="Times New Roman" w:cs="Times New Roman"/>
          <w:sz w:val="24"/>
          <w:szCs w:val="24"/>
          <w:lang w:eastAsia="ru-RU"/>
        </w:rPr>
        <w:t xml:space="preserve"> </w:t>
      </w:r>
    </w:p>
    <w:p w:rsidR="00BA28D2" w:rsidRPr="00385B29" w:rsidRDefault="00BA28D2" w:rsidP="007730C9">
      <w:pPr>
        <w:spacing w:before="195" w:after="195"/>
        <w:jc w:val="both"/>
        <w:rPr>
          <w:rFonts w:ascii="Times New Roman" w:eastAsia="Times New Roman" w:hAnsi="Times New Roman" w:cs="Times New Roman"/>
          <w:sz w:val="24"/>
          <w:szCs w:val="24"/>
          <w:lang w:eastAsia="ru-RU"/>
        </w:rPr>
      </w:pPr>
      <w:r w:rsidRPr="00385B29">
        <w:rPr>
          <w:rFonts w:ascii="Times New Roman" w:eastAsia="Times New Roman" w:hAnsi="Times New Roman" w:cs="Times New Roman"/>
          <w:noProof/>
          <w:sz w:val="24"/>
          <w:szCs w:val="24"/>
          <w:lang w:eastAsia="ru-RU"/>
        </w:rPr>
        <w:drawing>
          <wp:inline distT="0" distB="0" distL="0" distR="0">
            <wp:extent cx="2552700" cy="2342920"/>
            <wp:effectExtent l="19050" t="0" r="0" b="0"/>
            <wp:docPr id="33" name="Рисунок 32" descr="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1).jpg"/>
                    <pic:cNvPicPr/>
                  </pic:nvPicPr>
                  <pic:blipFill>
                    <a:blip r:embed="rId56"/>
                    <a:stretch>
                      <a:fillRect/>
                    </a:stretch>
                  </pic:blipFill>
                  <pic:spPr>
                    <a:xfrm>
                      <a:off x="0" y="0"/>
                      <a:ext cx="2557349" cy="2347187"/>
                    </a:xfrm>
                    <a:prstGeom prst="rect">
                      <a:avLst/>
                    </a:prstGeom>
                  </pic:spPr>
                </pic:pic>
              </a:graphicData>
            </a:graphic>
          </wp:inline>
        </w:drawing>
      </w:r>
      <w:r w:rsidRPr="00385B29">
        <w:rPr>
          <w:rFonts w:ascii="Times New Roman" w:eastAsia="Times New Roman" w:hAnsi="Times New Roman" w:cs="Times New Roman"/>
          <w:sz w:val="24"/>
          <w:szCs w:val="24"/>
          <w:lang w:eastAsia="ru-RU"/>
        </w:rPr>
        <w:t xml:space="preserve">   </w:t>
      </w:r>
      <w:r w:rsidRPr="00385B29">
        <w:rPr>
          <w:rFonts w:ascii="Times New Roman" w:eastAsia="Times New Roman" w:hAnsi="Times New Roman" w:cs="Times New Roman"/>
          <w:noProof/>
          <w:sz w:val="24"/>
          <w:szCs w:val="24"/>
          <w:lang w:eastAsia="ru-RU"/>
        </w:rPr>
        <w:drawing>
          <wp:inline distT="0" distB="0" distL="0" distR="0">
            <wp:extent cx="3044840" cy="2283549"/>
            <wp:effectExtent l="19050" t="0" r="3160" b="0"/>
            <wp:docPr id="34" name="Рисунок 33" descr="i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5).jpg"/>
                    <pic:cNvPicPr/>
                  </pic:nvPicPr>
                  <pic:blipFill>
                    <a:blip r:embed="rId57" cstate="print"/>
                    <a:stretch>
                      <a:fillRect/>
                    </a:stretch>
                  </pic:blipFill>
                  <pic:spPr>
                    <a:xfrm>
                      <a:off x="0" y="0"/>
                      <a:ext cx="3044840" cy="2283549"/>
                    </a:xfrm>
                    <a:prstGeom prst="rect">
                      <a:avLst/>
                    </a:prstGeom>
                  </pic:spPr>
                </pic:pic>
              </a:graphicData>
            </a:graphic>
          </wp:inline>
        </w:drawing>
      </w:r>
    </w:p>
    <w:p w:rsidR="005B6146" w:rsidRPr="00385B29" w:rsidRDefault="005B6146" w:rsidP="007730C9">
      <w:pPr>
        <w:pStyle w:val="a4"/>
        <w:spacing w:line="276" w:lineRule="auto"/>
        <w:jc w:val="both"/>
        <w:rPr>
          <w:rFonts w:ascii="Times New Roman" w:hAnsi="Times New Roman" w:cs="Times New Roman"/>
          <w:sz w:val="24"/>
          <w:szCs w:val="24"/>
        </w:rPr>
      </w:pPr>
      <w:r w:rsidRPr="00385B29">
        <w:rPr>
          <w:rFonts w:ascii="Times New Roman" w:hAnsi="Times New Roman" w:cs="Times New Roman"/>
          <w:sz w:val="24"/>
          <w:szCs w:val="24"/>
        </w:rPr>
        <w:t xml:space="preserve">              В результате проведенного анализа можно сделать вывод: развивающая                               предметно-пространственная среда групп содержательно насыщены, трансформируемы, полифункциональны, вариативны, доступны, обеспечивают возможность общения и совместной деятельности детей и взрослых</w:t>
      </w:r>
      <w:r w:rsidR="007730C9" w:rsidRPr="00385B29">
        <w:rPr>
          <w:rFonts w:ascii="Times New Roman" w:hAnsi="Times New Roman" w:cs="Times New Roman"/>
          <w:sz w:val="24"/>
          <w:szCs w:val="24"/>
        </w:rPr>
        <w:t xml:space="preserve">. </w:t>
      </w:r>
    </w:p>
    <w:sectPr w:rsidR="005B6146" w:rsidRPr="00385B29" w:rsidSect="00EC2DB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7940" w:rsidRDefault="00277940" w:rsidP="00002B4F">
      <w:pPr>
        <w:spacing w:after="0" w:line="240" w:lineRule="auto"/>
      </w:pPr>
      <w:r>
        <w:separator/>
      </w:r>
    </w:p>
  </w:endnote>
  <w:endnote w:type="continuationSeparator" w:id="1">
    <w:p w:rsidR="00277940" w:rsidRDefault="00277940" w:rsidP="00002B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7940" w:rsidRDefault="00277940" w:rsidP="00002B4F">
      <w:pPr>
        <w:spacing w:after="0" w:line="240" w:lineRule="auto"/>
      </w:pPr>
      <w:r>
        <w:separator/>
      </w:r>
    </w:p>
  </w:footnote>
  <w:footnote w:type="continuationSeparator" w:id="1">
    <w:p w:rsidR="00277940" w:rsidRDefault="00277940" w:rsidP="00002B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775BD"/>
    <w:multiLevelType w:val="multilevel"/>
    <w:tmpl w:val="48FEC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623794"/>
    <w:multiLevelType w:val="multilevel"/>
    <w:tmpl w:val="DD84C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91271F"/>
    <w:multiLevelType w:val="multilevel"/>
    <w:tmpl w:val="5818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0F00C2"/>
    <w:multiLevelType w:val="multilevel"/>
    <w:tmpl w:val="98BE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324A5D"/>
    <w:multiLevelType w:val="multilevel"/>
    <w:tmpl w:val="37B0A8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F3D7076"/>
    <w:multiLevelType w:val="multilevel"/>
    <w:tmpl w:val="7A3A6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1022EE"/>
    <w:multiLevelType w:val="multilevel"/>
    <w:tmpl w:val="5818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FD6587"/>
    <w:multiLevelType w:val="multilevel"/>
    <w:tmpl w:val="842E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0"/>
  </w:num>
  <w:num w:numId="5">
    <w:abstractNumId w:val="5"/>
  </w:num>
  <w:num w:numId="6">
    <w:abstractNumId w:val="7"/>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209BB"/>
    <w:rsid w:val="00000F15"/>
    <w:rsid w:val="00002B4F"/>
    <w:rsid w:val="00003281"/>
    <w:rsid w:val="00004A05"/>
    <w:rsid w:val="00005A1C"/>
    <w:rsid w:val="00007F05"/>
    <w:rsid w:val="00010C7E"/>
    <w:rsid w:val="00011B67"/>
    <w:rsid w:val="000128FF"/>
    <w:rsid w:val="00014FBA"/>
    <w:rsid w:val="00015AB5"/>
    <w:rsid w:val="00023526"/>
    <w:rsid w:val="000274C9"/>
    <w:rsid w:val="00031D28"/>
    <w:rsid w:val="00032FED"/>
    <w:rsid w:val="0003330E"/>
    <w:rsid w:val="00040123"/>
    <w:rsid w:val="00045F24"/>
    <w:rsid w:val="0004696B"/>
    <w:rsid w:val="00052721"/>
    <w:rsid w:val="00053071"/>
    <w:rsid w:val="00054A32"/>
    <w:rsid w:val="00055EDC"/>
    <w:rsid w:val="0006047E"/>
    <w:rsid w:val="000626CF"/>
    <w:rsid w:val="0006351F"/>
    <w:rsid w:val="00066399"/>
    <w:rsid w:val="000714FF"/>
    <w:rsid w:val="00074A03"/>
    <w:rsid w:val="00075AA2"/>
    <w:rsid w:val="00083129"/>
    <w:rsid w:val="00084034"/>
    <w:rsid w:val="00084235"/>
    <w:rsid w:val="00085F89"/>
    <w:rsid w:val="00086725"/>
    <w:rsid w:val="00087973"/>
    <w:rsid w:val="00087E00"/>
    <w:rsid w:val="000959CC"/>
    <w:rsid w:val="000962D7"/>
    <w:rsid w:val="000A152A"/>
    <w:rsid w:val="000A1B22"/>
    <w:rsid w:val="000A1B38"/>
    <w:rsid w:val="000A3DAC"/>
    <w:rsid w:val="000A79A1"/>
    <w:rsid w:val="000B0482"/>
    <w:rsid w:val="000B3D56"/>
    <w:rsid w:val="000B5ACE"/>
    <w:rsid w:val="000B7551"/>
    <w:rsid w:val="000C102F"/>
    <w:rsid w:val="000C1D07"/>
    <w:rsid w:val="000C2EDF"/>
    <w:rsid w:val="000C3F5C"/>
    <w:rsid w:val="000C7CBE"/>
    <w:rsid w:val="000D00D3"/>
    <w:rsid w:val="000D1BF1"/>
    <w:rsid w:val="000D7A86"/>
    <w:rsid w:val="000E0754"/>
    <w:rsid w:val="000E642C"/>
    <w:rsid w:val="000E69EA"/>
    <w:rsid w:val="000E7FBA"/>
    <w:rsid w:val="000F0860"/>
    <w:rsid w:val="000F3C83"/>
    <w:rsid w:val="000F490B"/>
    <w:rsid w:val="00102500"/>
    <w:rsid w:val="00104BEA"/>
    <w:rsid w:val="001064A3"/>
    <w:rsid w:val="0011060D"/>
    <w:rsid w:val="001109BF"/>
    <w:rsid w:val="001111A8"/>
    <w:rsid w:val="0011136E"/>
    <w:rsid w:val="00112769"/>
    <w:rsid w:val="00112FFD"/>
    <w:rsid w:val="00122830"/>
    <w:rsid w:val="001255BE"/>
    <w:rsid w:val="0012586B"/>
    <w:rsid w:val="00136B8E"/>
    <w:rsid w:val="00137DAB"/>
    <w:rsid w:val="00142B45"/>
    <w:rsid w:val="00150724"/>
    <w:rsid w:val="00151143"/>
    <w:rsid w:val="00151464"/>
    <w:rsid w:val="0015302C"/>
    <w:rsid w:val="00153C02"/>
    <w:rsid w:val="00156568"/>
    <w:rsid w:val="001607BD"/>
    <w:rsid w:val="00160FB0"/>
    <w:rsid w:val="001617E1"/>
    <w:rsid w:val="00162AB8"/>
    <w:rsid w:val="001645E5"/>
    <w:rsid w:val="00171909"/>
    <w:rsid w:val="00175940"/>
    <w:rsid w:val="001766C1"/>
    <w:rsid w:val="00183FD0"/>
    <w:rsid w:val="00186BBD"/>
    <w:rsid w:val="00187A46"/>
    <w:rsid w:val="001902F8"/>
    <w:rsid w:val="0019414C"/>
    <w:rsid w:val="00196286"/>
    <w:rsid w:val="00197D9E"/>
    <w:rsid w:val="001A3CA1"/>
    <w:rsid w:val="001A5D3C"/>
    <w:rsid w:val="001A6D2D"/>
    <w:rsid w:val="001A6EEF"/>
    <w:rsid w:val="001A79DD"/>
    <w:rsid w:val="001B25C6"/>
    <w:rsid w:val="001B304A"/>
    <w:rsid w:val="001B4A02"/>
    <w:rsid w:val="001C1C86"/>
    <w:rsid w:val="001C35CB"/>
    <w:rsid w:val="001C452E"/>
    <w:rsid w:val="001C5DE0"/>
    <w:rsid w:val="001D0FDF"/>
    <w:rsid w:val="001D4470"/>
    <w:rsid w:val="001D7F3B"/>
    <w:rsid w:val="001E2772"/>
    <w:rsid w:val="001E4E2D"/>
    <w:rsid w:val="001E7444"/>
    <w:rsid w:val="001F0DBE"/>
    <w:rsid w:val="001F405F"/>
    <w:rsid w:val="001F41C2"/>
    <w:rsid w:val="001F7708"/>
    <w:rsid w:val="00205B1E"/>
    <w:rsid w:val="0020699F"/>
    <w:rsid w:val="00212E8A"/>
    <w:rsid w:val="0021300E"/>
    <w:rsid w:val="00213EF3"/>
    <w:rsid w:val="00214C72"/>
    <w:rsid w:val="00216B07"/>
    <w:rsid w:val="0022254F"/>
    <w:rsid w:val="0022346B"/>
    <w:rsid w:val="00223838"/>
    <w:rsid w:val="0022459A"/>
    <w:rsid w:val="00224F79"/>
    <w:rsid w:val="00232378"/>
    <w:rsid w:val="00232922"/>
    <w:rsid w:val="002329FB"/>
    <w:rsid w:val="00232C16"/>
    <w:rsid w:val="00233FD5"/>
    <w:rsid w:val="00234083"/>
    <w:rsid w:val="00236466"/>
    <w:rsid w:val="002438BD"/>
    <w:rsid w:val="00244089"/>
    <w:rsid w:val="00246543"/>
    <w:rsid w:val="002479B2"/>
    <w:rsid w:val="0025039A"/>
    <w:rsid w:val="00256D03"/>
    <w:rsid w:val="002570E1"/>
    <w:rsid w:val="002649B5"/>
    <w:rsid w:val="00265887"/>
    <w:rsid w:val="00266242"/>
    <w:rsid w:val="00270B82"/>
    <w:rsid w:val="00271BC1"/>
    <w:rsid w:val="002722B3"/>
    <w:rsid w:val="00274F9F"/>
    <w:rsid w:val="00277940"/>
    <w:rsid w:val="00280202"/>
    <w:rsid w:val="002813ED"/>
    <w:rsid w:val="002831BC"/>
    <w:rsid w:val="00290E02"/>
    <w:rsid w:val="00291C29"/>
    <w:rsid w:val="00292332"/>
    <w:rsid w:val="0029285D"/>
    <w:rsid w:val="00293D49"/>
    <w:rsid w:val="00294E12"/>
    <w:rsid w:val="002A1431"/>
    <w:rsid w:val="002B12F5"/>
    <w:rsid w:val="002B3C30"/>
    <w:rsid w:val="002C68D7"/>
    <w:rsid w:val="002C70DD"/>
    <w:rsid w:val="002C72E2"/>
    <w:rsid w:val="002C7369"/>
    <w:rsid w:val="002C7653"/>
    <w:rsid w:val="002D0D30"/>
    <w:rsid w:val="002D1FC1"/>
    <w:rsid w:val="002D2EBD"/>
    <w:rsid w:val="002D42D9"/>
    <w:rsid w:val="002D4746"/>
    <w:rsid w:val="002D4984"/>
    <w:rsid w:val="002D56CE"/>
    <w:rsid w:val="002D7905"/>
    <w:rsid w:val="002E5C87"/>
    <w:rsid w:val="002E64BE"/>
    <w:rsid w:val="002F115C"/>
    <w:rsid w:val="002F2233"/>
    <w:rsid w:val="002F4B5B"/>
    <w:rsid w:val="002F4D1C"/>
    <w:rsid w:val="002F62A2"/>
    <w:rsid w:val="0030020B"/>
    <w:rsid w:val="003034D6"/>
    <w:rsid w:val="00304ABD"/>
    <w:rsid w:val="00306F27"/>
    <w:rsid w:val="00307F61"/>
    <w:rsid w:val="003106B6"/>
    <w:rsid w:val="003114E8"/>
    <w:rsid w:val="003125CB"/>
    <w:rsid w:val="00315561"/>
    <w:rsid w:val="003173C7"/>
    <w:rsid w:val="00324791"/>
    <w:rsid w:val="00324BCD"/>
    <w:rsid w:val="00326DBA"/>
    <w:rsid w:val="0033141A"/>
    <w:rsid w:val="0033248D"/>
    <w:rsid w:val="00332E64"/>
    <w:rsid w:val="00333B9C"/>
    <w:rsid w:val="00334FA5"/>
    <w:rsid w:val="00341E07"/>
    <w:rsid w:val="003436A0"/>
    <w:rsid w:val="00343B3B"/>
    <w:rsid w:val="00343D9C"/>
    <w:rsid w:val="00346A99"/>
    <w:rsid w:val="00347688"/>
    <w:rsid w:val="00350C38"/>
    <w:rsid w:val="0035757B"/>
    <w:rsid w:val="0036045F"/>
    <w:rsid w:val="00367BF1"/>
    <w:rsid w:val="00367F13"/>
    <w:rsid w:val="00377F38"/>
    <w:rsid w:val="00384D77"/>
    <w:rsid w:val="00385B29"/>
    <w:rsid w:val="00391704"/>
    <w:rsid w:val="00396454"/>
    <w:rsid w:val="003A1A5A"/>
    <w:rsid w:val="003A3904"/>
    <w:rsid w:val="003A4908"/>
    <w:rsid w:val="003A76CA"/>
    <w:rsid w:val="003B20F5"/>
    <w:rsid w:val="003B51BA"/>
    <w:rsid w:val="003B7191"/>
    <w:rsid w:val="003B7849"/>
    <w:rsid w:val="003C1F88"/>
    <w:rsid w:val="003C252F"/>
    <w:rsid w:val="003C2E33"/>
    <w:rsid w:val="003C6770"/>
    <w:rsid w:val="003D45F2"/>
    <w:rsid w:val="003D74B4"/>
    <w:rsid w:val="003E24D3"/>
    <w:rsid w:val="003E299D"/>
    <w:rsid w:val="003E3EF9"/>
    <w:rsid w:val="003E50D3"/>
    <w:rsid w:val="003F068B"/>
    <w:rsid w:val="003F6C38"/>
    <w:rsid w:val="003F7758"/>
    <w:rsid w:val="003F7B1C"/>
    <w:rsid w:val="0040658E"/>
    <w:rsid w:val="004066B8"/>
    <w:rsid w:val="00407809"/>
    <w:rsid w:val="00407943"/>
    <w:rsid w:val="00407C30"/>
    <w:rsid w:val="00420B3B"/>
    <w:rsid w:val="00421BC8"/>
    <w:rsid w:val="004235FC"/>
    <w:rsid w:val="0042680E"/>
    <w:rsid w:val="004304DF"/>
    <w:rsid w:val="0043096D"/>
    <w:rsid w:val="0043365D"/>
    <w:rsid w:val="00436501"/>
    <w:rsid w:val="00437625"/>
    <w:rsid w:val="0043784A"/>
    <w:rsid w:val="00442606"/>
    <w:rsid w:val="00446807"/>
    <w:rsid w:val="00453428"/>
    <w:rsid w:val="004571AF"/>
    <w:rsid w:val="0046092A"/>
    <w:rsid w:val="00462C7C"/>
    <w:rsid w:val="0046501E"/>
    <w:rsid w:val="00465CC9"/>
    <w:rsid w:val="00466168"/>
    <w:rsid w:val="004661A1"/>
    <w:rsid w:val="004666BE"/>
    <w:rsid w:val="00466FED"/>
    <w:rsid w:val="004702D4"/>
    <w:rsid w:val="00470AA7"/>
    <w:rsid w:val="00472009"/>
    <w:rsid w:val="00472905"/>
    <w:rsid w:val="004750E7"/>
    <w:rsid w:val="004771FA"/>
    <w:rsid w:val="00477E90"/>
    <w:rsid w:val="0048007C"/>
    <w:rsid w:val="00482137"/>
    <w:rsid w:val="0048260F"/>
    <w:rsid w:val="004837D8"/>
    <w:rsid w:val="004875E4"/>
    <w:rsid w:val="00494A93"/>
    <w:rsid w:val="0049504C"/>
    <w:rsid w:val="004954D2"/>
    <w:rsid w:val="00496C13"/>
    <w:rsid w:val="00496E1D"/>
    <w:rsid w:val="00496FCC"/>
    <w:rsid w:val="004A1255"/>
    <w:rsid w:val="004A1E9F"/>
    <w:rsid w:val="004A4C57"/>
    <w:rsid w:val="004A7A76"/>
    <w:rsid w:val="004B2562"/>
    <w:rsid w:val="004B2D1E"/>
    <w:rsid w:val="004B3DAA"/>
    <w:rsid w:val="004B79BC"/>
    <w:rsid w:val="004C103A"/>
    <w:rsid w:val="004C1E79"/>
    <w:rsid w:val="004C40E4"/>
    <w:rsid w:val="004C4290"/>
    <w:rsid w:val="004C480B"/>
    <w:rsid w:val="004D263A"/>
    <w:rsid w:val="004F0674"/>
    <w:rsid w:val="004F07E0"/>
    <w:rsid w:val="004F100F"/>
    <w:rsid w:val="004F352A"/>
    <w:rsid w:val="004F77BA"/>
    <w:rsid w:val="005003F6"/>
    <w:rsid w:val="00500D27"/>
    <w:rsid w:val="00503266"/>
    <w:rsid w:val="005076F9"/>
    <w:rsid w:val="00507B70"/>
    <w:rsid w:val="0051140B"/>
    <w:rsid w:val="00511652"/>
    <w:rsid w:val="00511D20"/>
    <w:rsid w:val="00516329"/>
    <w:rsid w:val="005203DD"/>
    <w:rsid w:val="005208E7"/>
    <w:rsid w:val="0052185A"/>
    <w:rsid w:val="005219A0"/>
    <w:rsid w:val="00525856"/>
    <w:rsid w:val="00526ED3"/>
    <w:rsid w:val="00534526"/>
    <w:rsid w:val="00534A5F"/>
    <w:rsid w:val="00534D91"/>
    <w:rsid w:val="00535DCE"/>
    <w:rsid w:val="00541E0C"/>
    <w:rsid w:val="005424B2"/>
    <w:rsid w:val="00545321"/>
    <w:rsid w:val="00547256"/>
    <w:rsid w:val="00551585"/>
    <w:rsid w:val="00551EB2"/>
    <w:rsid w:val="00554C6D"/>
    <w:rsid w:val="00560939"/>
    <w:rsid w:val="00561076"/>
    <w:rsid w:val="00566C82"/>
    <w:rsid w:val="0056766A"/>
    <w:rsid w:val="0056768B"/>
    <w:rsid w:val="005709E9"/>
    <w:rsid w:val="00572056"/>
    <w:rsid w:val="00574CE0"/>
    <w:rsid w:val="0057543D"/>
    <w:rsid w:val="00576055"/>
    <w:rsid w:val="005807C6"/>
    <w:rsid w:val="005827CE"/>
    <w:rsid w:val="00585ED5"/>
    <w:rsid w:val="00595D4C"/>
    <w:rsid w:val="0059688C"/>
    <w:rsid w:val="005A3828"/>
    <w:rsid w:val="005B0EB0"/>
    <w:rsid w:val="005B1BBC"/>
    <w:rsid w:val="005B2121"/>
    <w:rsid w:val="005B2AD7"/>
    <w:rsid w:val="005B2D57"/>
    <w:rsid w:val="005B50AA"/>
    <w:rsid w:val="005B6146"/>
    <w:rsid w:val="005B69F8"/>
    <w:rsid w:val="005C0530"/>
    <w:rsid w:val="005C0C3C"/>
    <w:rsid w:val="005C14B0"/>
    <w:rsid w:val="005C1FB1"/>
    <w:rsid w:val="005C2AF8"/>
    <w:rsid w:val="005C4AC3"/>
    <w:rsid w:val="005C5EE7"/>
    <w:rsid w:val="005C64E2"/>
    <w:rsid w:val="005D16E7"/>
    <w:rsid w:val="005D1DDA"/>
    <w:rsid w:val="005D4C0E"/>
    <w:rsid w:val="005E1AAC"/>
    <w:rsid w:val="005E53BE"/>
    <w:rsid w:val="005E638E"/>
    <w:rsid w:val="005E645F"/>
    <w:rsid w:val="005E696B"/>
    <w:rsid w:val="005E795D"/>
    <w:rsid w:val="005F3765"/>
    <w:rsid w:val="005F423E"/>
    <w:rsid w:val="005F66B4"/>
    <w:rsid w:val="005F6A42"/>
    <w:rsid w:val="005F737D"/>
    <w:rsid w:val="00602B03"/>
    <w:rsid w:val="00602CBB"/>
    <w:rsid w:val="00602DB6"/>
    <w:rsid w:val="00603589"/>
    <w:rsid w:val="006102CE"/>
    <w:rsid w:val="00611BD8"/>
    <w:rsid w:val="0061586A"/>
    <w:rsid w:val="00615945"/>
    <w:rsid w:val="00624EAB"/>
    <w:rsid w:val="00626684"/>
    <w:rsid w:val="00626CC5"/>
    <w:rsid w:val="00632F9D"/>
    <w:rsid w:val="006360C6"/>
    <w:rsid w:val="00637703"/>
    <w:rsid w:val="00640609"/>
    <w:rsid w:val="00640858"/>
    <w:rsid w:val="00641D16"/>
    <w:rsid w:val="00652CC2"/>
    <w:rsid w:val="00656AAD"/>
    <w:rsid w:val="00665FE0"/>
    <w:rsid w:val="00666731"/>
    <w:rsid w:val="00671E1A"/>
    <w:rsid w:val="00673012"/>
    <w:rsid w:val="006733E8"/>
    <w:rsid w:val="00673CCC"/>
    <w:rsid w:val="006763F3"/>
    <w:rsid w:val="00686D07"/>
    <w:rsid w:val="00690A45"/>
    <w:rsid w:val="0069194A"/>
    <w:rsid w:val="00692BF9"/>
    <w:rsid w:val="00693B2D"/>
    <w:rsid w:val="00693DDA"/>
    <w:rsid w:val="00695513"/>
    <w:rsid w:val="006973F0"/>
    <w:rsid w:val="006A098F"/>
    <w:rsid w:val="006A2244"/>
    <w:rsid w:val="006A47C0"/>
    <w:rsid w:val="006A5D31"/>
    <w:rsid w:val="006A6BF7"/>
    <w:rsid w:val="006B2C92"/>
    <w:rsid w:val="006B42DD"/>
    <w:rsid w:val="006B532F"/>
    <w:rsid w:val="006C158F"/>
    <w:rsid w:val="006C28A7"/>
    <w:rsid w:val="006D0426"/>
    <w:rsid w:val="006D182F"/>
    <w:rsid w:val="006D7506"/>
    <w:rsid w:val="006E1824"/>
    <w:rsid w:val="006E337A"/>
    <w:rsid w:val="006E3E74"/>
    <w:rsid w:val="006E557D"/>
    <w:rsid w:val="006E6482"/>
    <w:rsid w:val="006F1B96"/>
    <w:rsid w:val="006F2E37"/>
    <w:rsid w:val="006F397F"/>
    <w:rsid w:val="006F7CE6"/>
    <w:rsid w:val="0070124B"/>
    <w:rsid w:val="0070333A"/>
    <w:rsid w:val="00705C5F"/>
    <w:rsid w:val="007071FC"/>
    <w:rsid w:val="00710DF2"/>
    <w:rsid w:val="00711D8F"/>
    <w:rsid w:val="007125F6"/>
    <w:rsid w:val="007133CD"/>
    <w:rsid w:val="00716B48"/>
    <w:rsid w:val="00720E85"/>
    <w:rsid w:val="007223CB"/>
    <w:rsid w:val="00722DBE"/>
    <w:rsid w:val="007243D4"/>
    <w:rsid w:val="00724986"/>
    <w:rsid w:val="00725351"/>
    <w:rsid w:val="007257FF"/>
    <w:rsid w:val="0072584B"/>
    <w:rsid w:val="00730223"/>
    <w:rsid w:val="007307EA"/>
    <w:rsid w:val="00730B3B"/>
    <w:rsid w:val="00732379"/>
    <w:rsid w:val="00733AE1"/>
    <w:rsid w:val="00735D5D"/>
    <w:rsid w:val="00743B85"/>
    <w:rsid w:val="00750859"/>
    <w:rsid w:val="00754E61"/>
    <w:rsid w:val="00754EB8"/>
    <w:rsid w:val="0076126C"/>
    <w:rsid w:val="00770A7D"/>
    <w:rsid w:val="00771D30"/>
    <w:rsid w:val="00771D33"/>
    <w:rsid w:val="007730C9"/>
    <w:rsid w:val="007742C8"/>
    <w:rsid w:val="007747C3"/>
    <w:rsid w:val="00775F69"/>
    <w:rsid w:val="007810D0"/>
    <w:rsid w:val="007837F4"/>
    <w:rsid w:val="00785776"/>
    <w:rsid w:val="007914F3"/>
    <w:rsid w:val="00793815"/>
    <w:rsid w:val="0079617E"/>
    <w:rsid w:val="007A233F"/>
    <w:rsid w:val="007A7E4E"/>
    <w:rsid w:val="007B0139"/>
    <w:rsid w:val="007B183D"/>
    <w:rsid w:val="007B74D2"/>
    <w:rsid w:val="007C1DB6"/>
    <w:rsid w:val="007C4B96"/>
    <w:rsid w:val="007C52D1"/>
    <w:rsid w:val="007C67B7"/>
    <w:rsid w:val="007C7C90"/>
    <w:rsid w:val="007D18B0"/>
    <w:rsid w:val="007D2526"/>
    <w:rsid w:val="007D26E9"/>
    <w:rsid w:val="007D2730"/>
    <w:rsid w:val="007D2A71"/>
    <w:rsid w:val="007D2B68"/>
    <w:rsid w:val="007D5870"/>
    <w:rsid w:val="007D7A8B"/>
    <w:rsid w:val="007D7D3F"/>
    <w:rsid w:val="007E7945"/>
    <w:rsid w:val="007E7BCC"/>
    <w:rsid w:val="007F0E63"/>
    <w:rsid w:val="007F3D8D"/>
    <w:rsid w:val="007F614A"/>
    <w:rsid w:val="0080065D"/>
    <w:rsid w:val="0080143B"/>
    <w:rsid w:val="00802CAD"/>
    <w:rsid w:val="0080337E"/>
    <w:rsid w:val="00803C9C"/>
    <w:rsid w:val="00806888"/>
    <w:rsid w:val="00813C0A"/>
    <w:rsid w:val="00817567"/>
    <w:rsid w:val="00821904"/>
    <w:rsid w:val="00822E26"/>
    <w:rsid w:val="00824BBA"/>
    <w:rsid w:val="00826F91"/>
    <w:rsid w:val="0082789C"/>
    <w:rsid w:val="00831028"/>
    <w:rsid w:val="00831EFD"/>
    <w:rsid w:val="00834B6C"/>
    <w:rsid w:val="00836A20"/>
    <w:rsid w:val="008425AA"/>
    <w:rsid w:val="00843E3D"/>
    <w:rsid w:val="00847119"/>
    <w:rsid w:val="00850F22"/>
    <w:rsid w:val="0085439B"/>
    <w:rsid w:val="0086184F"/>
    <w:rsid w:val="00861B46"/>
    <w:rsid w:val="00861DEF"/>
    <w:rsid w:val="00861E93"/>
    <w:rsid w:val="00864AC8"/>
    <w:rsid w:val="00873841"/>
    <w:rsid w:val="00880CF3"/>
    <w:rsid w:val="00881041"/>
    <w:rsid w:val="00883EBD"/>
    <w:rsid w:val="0088406E"/>
    <w:rsid w:val="00885535"/>
    <w:rsid w:val="00885930"/>
    <w:rsid w:val="00893FF9"/>
    <w:rsid w:val="0089522C"/>
    <w:rsid w:val="0089730E"/>
    <w:rsid w:val="00897630"/>
    <w:rsid w:val="008A0B20"/>
    <w:rsid w:val="008A1215"/>
    <w:rsid w:val="008A1614"/>
    <w:rsid w:val="008A2062"/>
    <w:rsid w:val="008A342D"/>
    <w:rsid w:val="008A3B93"/>
    <w:rsid w:val="008A4A13"/>
    <w:rsid w:val="008A5507"/>
    <w:rsid w:val="008A5989"/>
    <w:rsid w:val="008A6676"/>
    <w:rsid w:val="008B28B3"/>
    <w:rsid w:val="008B3A7C"/>
    <w:rsid w:val="008B57B0"/>
    <w:rsid w:val="008C05F4"/>
    <w:rsid w:val="008C18F0"/>
    <w:rsid w:val="008C73F2"/>
    <w:rsid w:val="008D0DED"/>
    <w:rsid w:val="008D1A28"/>
    <w:rsid w:val="008D2FE5"/>
    <w:rsid w:val="008D4D4B"/>
    <w:rsid w:val="008D77FA"/>
    <w:rsid w:val="008E0CAF"/>
    <w:rsid w:val="008E3FCE"/>
    <w:rsid w:val="008E531B"/>
    <w:rsid w:val="008E5F95"/>
    <w:rsid w:val="008E7D47"/>
    <w:rsid w:val="008F081C"/>
    <w:rsid w:val="008F25D4"/>
    <w:rsid w:val="008F280B"/>
    <w:rsid w:val="009009C2"/>
    <w:rsid w:val="00905468"/>
    <w:rsid w:val="00905D71"/>
    <w:rsid w:val="00907688"/>
    <w:rsid w:val="00912F1C"/>
    <w:rsid w:val="0091473B"/>
    <w:rsid w:val="009164F7"/>
    <w:rsid w:val="00920BFF"/>
    <w:rsid w:val="0092314F"/>
    <w:rsid w:val="009245BF"/>
    <w:rsid w:val="009378E4"/>
    <w:rsid w:val="0094006F"/>
    <w:rsid w:val="00941E2D"/>
    <w:rsid w:val="00943374"/>
    <w:rsid w:val="00943AEB"/>
    <w:rsid w:val="00943D83"/>
    <w:rsid w:val="00944A5F"/>
    <w:rsid w:val="00950E55"/>
    <w:rsid w:val="00953C14"/>
    <w:rsid w:val="009573EA"/>
    <w:rsid w:val="00960D13"/>
    <w:rsid w:val="00961C64"/>
    <w:rsid w:val="009660A5"/>
    <w:rsid w:val="009711ED"/>
    <w:rsid w:val="00982003"/>
    <w:rsid w:val="0098338C"/>
    <w:rsid w:val="00984E91"/>
    <w:rsid w:val="00987AB7"/>
    <w:rsid w:val="009906B4"/>
    <w:rsid w:val="0099157A"/>
    <w:rsid w:val="0099378B"/>
    <w:rsid w:val="00993BF9"/>
    <w:rsid w:val="00995789"/>
    <w:rsid w:val="00996FCF"/>
    <w:rsid w:val="00997DFF"/>
    <w:rsid w:val="009A0E83"/>
    <w:rsid w:val="009A1106"/>
    <w:rsid w:val="009A189B"/>
    <w:rsid w:val="009A2ADD"/>
    <w:rsid w:val="009A56DC"/>
    <w:rsid w:val="009A59A3"/>
    <w:rsid w:val="009A710E"/>
    <w:rsid w:val="009A71DC"/>
    <w:rsid w:val="009A7D2C"/>
    <w:rsid w:val="009B07A7"/>
    <w:rsid w:val="009B364D"/>
    <w:rsid w:val="009B4317"/>
    <w:rsid w:val="009C1311"/>
    <w:rsid w:val="009C1A05"/>
    <w:rsid w:val="009C3A55"/>
    <w:rsid w:val="009C457C"/>
    <w:rsid w:val="009C67A4"/>
    <w:rsid w:val="009D1752"/>
    <w:rsid w:val="009D4E9A"/>
    <w:rsid w:val="009E007D"/>
    <w:rsid w:val="009E0B9A"/>
    <w:rsid w:val="009E5112"/>
    <w:rsid w:val="009F719B"/>
    <w:rsid w:val="00A012BC"/>
    <w:rsid w:val="00A01972"/>
    <w:rsid w:val="00A028CC"/>
    <w:rsid w:val="00A05064"/>
    <w:rsid w:val="00A07897"/>
    <w:rsid w:val="00A1259F"/>
    <w:rsid w:val="00A14994"/>
    <w:rsid w:val="00A1518C"/>
    <w:rsid w:val="00A157BF"/>
    <w:rsid w:val="00A15C3E"/>
    <w:rsid w:val="00A16285"/>
    <w:rsid w:val="00A16FD1"/>
    <w:rsid w:val="00A20E72"/>
    <w:rsid w:val="00A2213D"/>
    <w:rsid w:val="00A24F91"/>
    <w:rsid w:val="00A25F8A"/>
    <w:rsid w:val="00A26867"/>
    <w:rsid w:val="00A26C27"/>
    <w:rsid w:val="00A32A97"/>
    <w:rsid w:val="00A35192"/>
    <w:rsid w:val="00A35EFC"/>
    <w:rsid w:val="00A3656F"/>
    <w:rsid w:val="00A370A4"/>
    <w:rsid w:val="00A418EC"/>
    <w:rsid w:val="00A41D73"/>
    <w:rsid w:val="00A51C69"/>
    <w:rsid w:val="00A564F8"/>
    <w:rsid w:val="00A73BED"/>
    <w:rsid w:val="00A81603"/>
    <w:rsid w:val="00A83046"/>
    <w:rsid w:val="00A83318"/>
    <w:rsid w:val="00A83D02"/>
    <w:rsid w:val="00A84F99"/>
    <w:rsid w:val="00A86121"/>
    <w:rsid w:val="00A9018B"/>
    <w:rsid w:val="00A958F7"/>
    <w:rsid w:val="00AA011C"/>
    <w:rsid w:val="00AA36DB"/>
    <w:rsid w:val="00AA4F6D"/>
    <w:rsid w:val="00AA687B"/>
    <w:rsid w:val="00AB178A"/>
    <w:rsid w:val="00AB2C4F"/>
    <w:rsid w:val="00AB32E7"/>
    <w:rsid w:val="00AB67EF"/>
    <w:rsid w:val="00AC0815"/>
    <w:rsid w:val="00AC0FF8"/>
    <w:rsid w:val="00AC5D5B"/>
    <w:rsid w:val="00AD0CC1"/>
    <w:rsid w:val="00AD1074"/>
    <w:rsid w:val="00AD4F05"/>
    <w:rsid w:val="00AD604B"/>
    <w:rsid w:val="00AD6AB1"/>
    <w:rsid w:val="00AE2F69"/>
    <w:rsid w:val="00AE7159"/>
    <w:rsid w:val="00AE75C8"/>
    <w:rsid w:val="00AF0323"/>
    <w:rsid w:val="00AF1883"/>
    <w:rsid w:val="00AF3DE7"/>
    <w:rsid w:val="00AF51DD"/>
    <w:rsid w:val="00B02540"/>
    <w:rsid w:val="00B02C26"/>
    <w:rsid w:val="00B03D4B"/>
    <w:rsid w:val="00B057D7"/>
    <w:rsid w:val="00B068CD"/>
    <w:rsid w:val="00B10D6E"/>
    <w:rsid w:val="00B10F85"/>
    <w:rsid w:val="00B126F3"/>
    <w:rsid w:val="00B1387A"/>
    <w:rsid w:val="00B16E6B"/>
    <w:rsid w:val="00B20105"/>
    <w:rsid w:val="00B205C5"/>
    <w:rsid w:val="00B209BB"/>
    <w:rsid w:val="00B22F93"/>
    <w:rsid w:val="00B258AF"/>
    <w:rsid w:val="00B30B8B"/>
    <w:rsid w:val="00B34488"/>
    <w:rsid w:val="00B34BE3"/>
    <w:rsid w:val="00B42823"/>
    <w:rsid w:val="00B430A7"/>
    <w:rsid w:val="00B4465C"/>
    <w:rsid w:val="00B45F0D"/>
    <w:rsid w:val="00B50DAC"/>
    <w:rsid w:val="00B516D0"/>
    <w:rsid w:val="00B52290"/>
    <w:rsid w:val="00B548AB"/>
    <w:rsid w:val="00B550C3"/>
    <w:rsid w:val="00B554F3"/>
    <w:rsid w:val="00B55794"/>
    <w:rsid w:val="00B61FC2"/>
    <w:rsid w:val="00B652AA"/>
    <w:rsid w:val="00B65EF4"/>
    <w:rsid w:val="00B66CA6"/>
    <w:rsid w:val="00B705C8"/>
    <w:rsid w:val="00B83D77"/>
    <w:rsid w:val="00B9579D"/>
    <w:rsid w:val="00B966DB"/>
    <w:rsid w:val="00BA28D2"/>
    <w:rsid w:val="00BA7DE8"/>
    <w:rsid w:val="00BB12AC"/>
    <w:rsid w:val="00BB1A5D"/>
    <w:rsid w:val="00BB3E84"/>
    <w:rsid w:val="00BB4779"/>
    <w:rsid w:val="00BB723F"/>
    <w:rsid w:val="00BC011C"/>
    <w:rsid w:val="00BC1F6A"/>
    <w:rsid w:val="00BD00F9"/>
    <w:rsid w:val="00BD25CA"/>
    <w:rsid w:val="00BD25D2"/>
    <w:rsid w:val="00BD42AC"/>
    <w:rsid w:val="00BD4E9B"/>
    <w:rsid w:val="00BD5D2D"/>
    <w:rsid w:val="00BD5DBD"/>
    <w:rsid w:val="00BD7028"/>
    <w:rsid w:val="00BD7E83"/>
    <w:rsid w:val="00BE1600"/>
    <w:rsid w:val="00BE664C"/>
    <w:rsid w:val="00BF48EF"/>
    <w:rsid w:val="00BF7A57"/>
    <w:rsid w:val="00C00720"/>
    <w:rsid w:val="00C01E62"/>
    <w:rsid w:val="00C0409C"/>
    <w:rsid w:val="00C072BB"/>
    <w:rsid w:val="00C100E5"/>
    <w:rsid w:val="00C12634"/>
    <w:rsid w:val="00C14923"/>
    <w:rsid w:val="00C16579"/>
    <w:rsid w:val="00C16666"/>
    <w:rsid w:val="00C17EF2"/>
    <w:rsid w:val="00C20D3D"/>
    <w:rsid w:val="00C261FB"/>
    <w:rsid w:val="00C31640"/>
    <w:rsid w:val="00C32A56"/>
    <w:rsid w:val="00C345BE"/>
    <w:rsid w:val="00C36E3C"/>
    <w:rsid w:val="00C42CEE"/>
    <w:rsid w:val="00C435D1"/>
    <w:rsid w:val="00C4492D"/>
    <w:rsid w:val="00C46986"/>
    <w:rsid w:val="00C47D4C"/>
    <w:rsid w:val="00C5658F"/>
    <w:rsid w:val="00C600A4"/>
    <w:rsid w:val="00C6084C"/>
    <w:rsid w:val="00C60D23"/>
    <w:rsid w:val="00C63BBC"/>
    <w:rsid w:val="00C64DF3"/>
    <w:rsid w:val="00C65861"/>
    <w:rsid w:val="00C658A1"/>
    <w:rsid w:val="00C74E64"/>
    <w:rsid w:val="00C756C9"/>
    <w:rsid w:val="00C811E4"/>
    <w:rsid w:val="00C82BDB"/>
    <w:rsid w:val="00C82CB0"/>
    <w:rsid w:val="00C83334"/>
    <w:rsid w:val="00C83690"/>
    <w:rsid w:val="00C96F8C"/>
    <w:rsid w:val="00C97025"/>
    <w:rsid w:val="00CA791E"/>
    <w:rsid w:val="00CA7CB9"/>
    <w:rsid w:val="00CB7A9E"/>
    <w:rsid w:val="00CC2959"/>
    <w:rsid w:val="00CD435E"/>
    <w:rsid w:val="00CD48EA"/>
    <w:rsid w:val="00CD4DF6"/>
    <w:rsid w:val="00CE211A"/>
    <w:rsid w:val="00CE2235"/>
    <w:rsid w:val="00CE348A"/>
    <w:rsid w:val="00CE3CAC"/>
    <w:rsid w:val="00CE6FE0"/>
    <w:rsid w:val="00CF057D"/>
    <w:rsid w:val="00CF50AA"/>
    <w:rsid w:val="00CF626B"/>
    <w:rsid w:val="00CF716D"/>
    <w:rsid w:val="00D02B9B"/>
    <w:rsid w:val="00D06EB7"/>
    <w:rsid w:val="00D0711F"/>
    <w:rsid w:val="00D10B29"/>
    <w:rsid w:val="00D1546E"/>
    <w:rsid w:val="00D15F44"/>
    <w:rsid w:val="00D16EEB"/>
    <w:rsid w:val="00D176AE"/>
    <w:rsid w:val="00D17E1F"/>
    <w:rsid w:val="00D2488C"/>
    <w:rsid w:val="00D26B84"/>
    <w:rsid w:val="00D27F08"/>
    <w:rsid w:val="00D27F1B"/>
    <w:rsid w:val="00D30623"/>
    <w:rsid w:val="00D30C71"/>
    <w:rsid w:val="00D313DC"/>
    <w:rsid w:val="00D31730"/>
    <w:rsid w:val="00D35783"/>
    <w:rsid w:val="00D410A0"/>
    <w:rsid w:val="00D44346"/>
    <w:rsid w:val="00D47D4D"/>
    <w:rsid w:val="00D52089"/>
    <w:rsid w:val="00D532E7"/>
    <w:rsid w:val="00D55ABE"/>
    <w:rsid w:val="00D602C5"/>
    <w:rsid w:val="00D65CA3"/>
    <w:rsid w:val="00D67022"/>
    <w:rsid w:val="00D70AB4"/>
    <w:rsid w:val="00D735BF"/>
    <w:rsid w:val="00D748AF"/>
    <w:rsid w:val="00D817B9"/>
    <w:rsid w:val="00D8290B"/>
    <w:rsid w:val="00D83845"/>
    <w:rsid w:val="00D84208"/>
    <w:rsid w:val="00D854D6"/>
    <w:rsid w:val="00D92B5D"/>
    <w:rsid w:val="00D92EE6"/>
    <w:rsid w:val="00D934E6"/>
    <w:rsid w:val="00D93760"/>
    <w:rsid w:val="00DA02EF"/>
    <w:rsid w:val="00DA299D"/>
    <w:rsid w:val="00DA4434"/>
    <w:rsid w:val="00DA4448"/>
    <w:rsid w:val="00DA5492"/>
    <w:rsid w:val="00DA6521"/>
    <w:rsid w:val="00DB299B"/>
    <w:rsid w:val="00DB7B47"/>
    <w:rsid w:val="00DC1578"/>
    <w:rsid w:val="00DC1589"/>
    <w:rsid w:val="00DC4286"/>
    <w:rsid w:val="00DC636C"/>
    <w:rsid w:val="00DD2D22"/>
    <w:rsid w:val="00DE2699"/>
    <w:rsid w:val="00DE32D8"/>
    <w:rsid w:val="00DE616E"/>
    <w:rsid w:val="00DF3234"/>
    <w:rsid w:val="00DF399B"/>
    <w:rsid w:val="00DF5F23"/>
    <w:rsid w:val="00DF79AF"/>
    <w:rsid w:val="00E01378"/>
    <w:rsid w:val="00E033FE"/>
    <w:rsid w:val="00E03A7F"/>
    <w:rsid w:val="00E0526F"/>
    <w:rsid w:val="00E1018B"/>
    <w:rsid w:val="00E11151"/>
    <w:rsid w:val="00E11BD1"/>
    <w:rsid w:val="00E14625"/>
    <w:rsid w:val="00E16CFD"/>
    <w:rsid w:val="00E220B4"/>
    <w:rsid w:val="00E22B04"/>
    <w:rsid w:val="00E259AD"/>
    <w:rsid w:val="00E25AAD"/>
    <w:rsid w:val="00E327CC"/>
    <w:rsid w:val="00E33AC7"/>
    <w:rsid w:val="00E33B2F"/>
    <w:rsid w:val="00E33E54"/>
    <w:rsid w:val="00E37515"/>
    <w:rsid w:val="00E37673"/>
    <w:rsid w:val="00E50588"/>
    <w:rsid w:val="00E51033"/>
    <w:rsid w:val="00E516A7"/>
    <w:rsid w:val="00E54353"/>
    <w:rsid w:val="00E550AD"/>
    <w:rsid w:val="00E566E9"/>
    <w:rsid w:val="00E60472"/>
    <w:rsid w:val="00E618A8"/>
    <w:rsid w:val="00E625F6"/>
    <w:rsid w:val="00E65B8A"/>
    <w:rsid w:val="00E65E02"/>
    <w:rsid w:val="00E66D7C"/>
    <w:rsid w:val="00E67557"/>
    <w:rsid w:val="00E71486"/>
    <w:rsid w:val="00E716CB"/>
    <w:rsid w:val="00E74F06"/>
    <w:rsid w:val="00E76DFA"/>
    <w:rsid w:val="00E81D68"/>
    <w:rsid w:val="00E81E87"/>
    <w:rsid w:val="00E82909"/>
    <w:rsid w:val="00E85378"/>
    <w:rsid w:val="00E86ED2"/>
    <w:rsid w:val="00E93D7F"/>
    <w:rsid w:val="00E9605F"/>
    <w:rsid w:val="00E960B6"/>
    <w:rsid w:val="00E9650A"/>
    <w:rsid w:val="00E978B1"/>
    <w:rsid w:val="00E97AC9"/>
    <w:rsid w:val="00EA1DFE"/>
    <w:rsid w:val="00EA2619"/>
    <w:rsid w:val="00EA4D5E"/>
    <w:rsid w:val="00EA551A"/>
    <w:rsid w:val="00EA712B"/>
    <w:rsid w:val="00EA72D3"/>
    <w:rsid w:val="00EB0645"/>
    <w:rsid w:val="00EB2310"/>
    <w:rsid w:val="00EB28A8"/>
    <w:rsid w:val="00EB3E7A"/>
    <w:rsid w:val="00EC4EEB"/>
    <w:rsid w:val="00EC55E8"/>
    <w:rsid w:val="00EC580B"/>
    <w:rsid w:val="00ED0A66"/>
    <w:rsid w:val="00ED1E13"/>
    <w:rsid w:val="00ED283A"/>
    <w:rsid w:val="00ED2841"/>
    <w:rsid w:val="00ED4097"/>
    <w:rsid w:val="00ED4822"/>
    <w:rsid w:val="00EE26C1"/>
    <w:rsid w:val="00EE2D48"/>
    <w:rsid w:val="00EE2E78"/>
    <w:rsid w:val="00EE2FD5"/>
    <w:rsid w:val="00EE4FFA"/>
    <w:rsid w:val="00EE6B39"/>
    <w:rsid w:val="00EE7F0E"/>
    <w:rsid w:val="00EF256A"/>
    <w:rsid w:val="00EF7E0A"/>
    <w:rsid w:val="00F025FE"/>
    <w:rsid w:val="00F02B81"/>
    <w:rsid w:val="00F132F6"/>
    <w:rsid w:val="00F16F3B"/>
    <w:rsid w:val="00F2182E"/>
    <w:rsid w:val="00F21D30"/>
    <w:rsid w:val="00F24DD2"/>
    <w:rsid w:val="00F251A6"/>
    <w:rsid w:val="00F26791"/>
    <w:rsid w:val="00F30F52"/>
    <w:rsid w:val="00F32011"/>
    <w:rsid w:val="00F33414"/>
    <w:rsid w:val="00F34363"/>
    <w:rsid w:val="00F40A8C"/>
    <w:rsid w:val="00F434D1"/>
    <w:rsid w:val="00F4625F"/>
    <w:rsid w:val="00F504F9"/>
    <w:rsid w:val="00F50CF6"/>
    <w:rsid w:val="00F53B29"/>
    <w:rsid w:val="00F55DE4"/>
    <w:rsid w:val="00F56A0E"/>
    <w:rsid w:val="00F60F19"/>
    <w:rsid w:val="00F65B09"/>
    <w:rsid w:val="00F670C7"/>
    <w:rsid w:val="00F7011E"/>
    <w:rsid w:val="00F70363"/>
    <w:rsid w:val="00F73232"/>
    <w:rsid w:val="00F77731"/>
    <w:rsid w:val="00F8624F"/>
    <w:rsid w:val="00F906C9"/>
    <w:rsid w:val="00F917DD"/>
    <w:rsid w:val="00F9341E"/>
    <w:rsid w:val="00F936BA"/>
    <w:rsid w:val="00F95C94"/>
    <w:rsid w:val="00FA4198"/>
    <w:rsid w:val="00FA4EBA"/>
    <w:rsid w:val="00FA5628"/>
    <w:rsid w:val="00FA7B02"/>
    <w:rsid w:val="00FB031A"/>
    <w:rsid w:val="00FB1AC1"/>
    <w:rsid w:val="00FC0DBA"/>
    <w:rsid w:val="00FC3119"/>
    <w:rsid w:val="00FC37B2"/>
    <w:rsid w:val="00FC5870"/>
    <w:rsid w:val="00FC6BCC"/>
    <w:rsid w:val="00FD1C1F"/>
    <w:rsid w:val="00FD30AB"/>
    <w:rsid w:val="00FD7C1E"/>
    <w:rsid w:val="00FE2964"/>
    <w:rsid w:val="00FE4A13"/>
    <w:rsid w:val="00FE7518"/>
    <w:rsid w:val="00FF1237"/>
    <w:rsid w:val="00FF4536"/>
    <w:rsid w:val="00FF62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9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E24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3E24D3"/>
    <w:pPr>
      <w:spacing w:after="0" w:line="240" w:lineRule="auto"/>
    </w:pPr>
  </w:style>
  <w:style w:type="character" w:customStyle="1" w:styleId="apple-converted-space">
    <w:name w:val="apple-converted-space"/>
    <w:basedOn w:val="a0"/>
    <w:rsid w:val="003E24D3"/>
  </w:style>
  <w:style w:type="paragraph" w:styleId="a5">
    <w:name w:val="Normal (Web)"/>
    <w:basedOn w:val="a"/>
    <w:uiPriority w:val="99"/>
    <w:unhideWhenUsed/>
    <w:rsid w:val="00B428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42823"/>
    <w:rPr>
      <w:b/>
      <w:bCs/>
    </w:rPr>
  </w:style>
  <w:style w:type="paragraph" w:styleId="a7">
    <w:name w:val="header"/>
    <w:basedOn w:val="a"/>
    <w:link w:val="a8"/>
    <w:uiPriority w:val="99"/>
    <w:semiHidden/>
    <w:unhideWhenUsed/>
    <w:rsid w:val="00002B4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02B4F"/>
  </w:style>
  <w:style w:type="paragraph" w:styleId="a9">
    <w:name w:val="footer"/>
    <w:basedOn w:val="a"/>
    <w:link w:val="aa"/>
    <w:uiPriority w:val="99"/>
    <w:semiHidden/>
    <w:unhideWhenUsed/>
    <w:rsid w:val="00002B4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002B4F"/>
  </w:style>
  <w:style w:type="character" w:customStyle="1" w:styleId="c10">
    <w:name w:val="c10"/>
    <w:basedOn w:val="a0"/>
    <w:rsid w:val="00216B07"/>
  </w:style>
  <w:style w:type="paragraph" w:customStyle="1" w:styleId="c0">
    <w:name w:val="c0"/>
    <w:basedOn w:val="a"/>
    <w:rsid w:val="00216B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216B07"/>
  </w:style>
  <w:style w:type="paragraph" w:styleId="ab">
    <w:name w:val="List Paragraph"/>
    <w:basedOn w:val="a"/>
    <w:uiPriority w:val="34"/>
    <w:qFormat/>
    <w:rsid w:val="00BD7028"/>
    <w:pPr>
      <w:ind w:left="720"/>
      <w:contextualSpacing/>
    </w:pPr>
  </w:style>
  <w:style w:type="paragraph" w:styleId="ac">
    <w:name w:val="Balloon Text"/>
    <w:basedOn w:val="a"/>
    <w:link w:val="ad"/>
    <w:uiPriority w:val="99"/>
    <w:semiHidden/>
    <w:unhideWhenUsed/>
    <w:rsid w:val="00CE6FE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E6F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8327911">
      <w:bodyDiv w:val="1"/>
      <w:marLeft w:val="0"/>
      <w:marRight w:val="0"/>
      <w:marTop w:val="0"/>
      <w:marBottom w:val="0"/>
      <w:divBdr>
        <w:top w:val="none" w:sz="0" w:space="0" w:color="auto"/>
        <w:left w:val="none" w:sz="0" w:space="0" w:color="auto"/>
        <w:bottom w:val="none" w:sz="0" w:space="0" w:color="auto"/>
        <w:right w:val="none" w:sz="0" w:space="0" w:color="auto"/>
      </w:divBdr>
    </w:div>
    <w:div w:id="1117675627">
      <w:bodyDiv w:val="1"/>
      <w:marLeft w:val="0"/>
      <w:marRight w:val="0"/>
      <w:marTop w:val="0"/>
      <w:marBottom w:val="0"/>
      <w:divBdr>
        <w:top w:val="none" w:sz="0" w:space="0" w:color="auto"/>
        <w:left w:val="none" w:sz="0" w:space="0" w:color="auto"/>
        <w:bottom w:val="none" w:sz="0" w:space="0" w:color="auto"/>
        <w:right w:val="none" w:sz="0" w:space="0" w:color="auto"/>
      </w:divBdr>
    </w:div>
    <w:div w:id="1233388676">
      <w:bodyDiv w:val="1"/>
      <w:marLeft w:val="0"/>
      <w:marRight w:val="0"/>
      <w:marTop w:val="0"/>
      <w:marBottom w:val="0"/>
      <w:divBdr>
        <w:top w:val="none" w:sz="0" w:space="0" w:color="auto"/>
        <w:left w:val="none" w:sz="0" w:space="0" w:color="auto"/>
        <w:bottom w:val="none" w:sz="0" w:space="0" w:color="auto"/>
        <w:right w:val="none" w:sz="0" w:space="0" w:color="auto"/>
      </w:divBdr>
    </w:div>
    <w:div w:id="1522429032">
      <w:bodyDiv w:val="1"/>
      <w:marLeft w:val="0"/>
      <w:marRight w:val="0"/>
      <w:marTop w:val="0"/>
      <w:marBottom w:val="0"/>
      <w:divBdr>
        <w:top w:val="none" w:sz="0" w:space="0" w:color="auto"/>
        <w:left w:val="none" w:sz="0" w:space="0" w:color="auto"/>
        <w:bottom w:val="none" w:sz="0" w:space="0" w:color="auto"/>
        <w:right w:val="none" w:sz="0" w:space="0" w:color="auto"/>
      </w:divBdr>
    </w:div>
    <w:div w:id="184924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Pages>
  <Words>2195</Words>
  <Characters>12514</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2020-03-26T05:25:00Z</dcterms:created>
  <dcterms:modified xsi:type="dcterms:W3CDTF">2020-03-27T06:54:00Z</dcterms:modified>
</cp:coreProperties>
</file>